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6E" w:rsidRPr="0095399C" w:rsidRDefault="00135D6E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ПОСТАНОВЛЕНИЕ</w:t>
      </w:r>
    </w:p>
    <w:p w:rsidR="00135D6E" w:rsidRPr="0095399C" w:rsidRDefault="00135D6E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135D6E" w:rsidRPr="0095399C" w:rsidRDefault="00135D6E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КРАСНОЯРСКОГО КРАЯ</w:t>
      </w:r>
    </w:p>
    <w:p w:rsidR="00135D6E" w:rsidRPr="0095399C" w:rsidRDefault="00135D6E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135D6E" w:rsidRPr="0095399C" w:rsidRDefault="00135D6E" w:rsidP="00502C84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02C84">
        <w:rPr>
          <w:rFonts w:ascii="Arial" w:hAnsi="Arial" w:cs="Arial"/>
          <w:bCs/>
          <w:sz w:val="24"/>
          <w:szCs w:val="24"/>
          <w:u w:val="single"/>
        </w:rPr>
        <w:t>28.11.2024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Pr="0095399C">
        <w:rPr>
          <w:rFonts w:ascii="Arial" w:hAnsi="Arial" w:cs="Arial"/>
          <w:bCs/>
          <w:sz w:val="24"/>
          <w:szCs w:val="24"/>
        </w:rPr>
        <w:t xml:space="preserve">                                с. Партизанское   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95399C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            </w:t>
      </w:r>
      <w:r w:rsidRPr="00502C84">
        <w:rPr>
          <w:rFonts w:ascii="Arial" w:hAnsi="Arial" w:cs="Arial"/>
          <w:bCs/>
          <w:sz w:val="24"/>
          <w:szCs w:val="24"/>
          <w:u w:val="single"/>
        </w:rPr>
        <w:t>№ 730-п</w:t>
      </w:r>
    </w:p>
    <w:p w:rsidR="00135D6E" w:rsidRDefault="00135D6E" w:rsidP="0095399C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35D6E" w:rsidRPr="000E4AE7" w:rsidRDefault="00135D6E" w:rsidP="00833E61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 внесении изменений и дополнений в постановление </w:t>
      </w:r>
      <w:r>
        <w:rPr>
          <w:rFonts w:ascii="Arial" w:hAnsi="Arial" w:cs="Arial"/>
          <w:sz w:val="24"/>
          <w:szCs w:val="24"/>
        </w:rPr>
        <w:t xml:space="preserve">главы района </w:t>
      </w:r>
      <w:r w:rsidRPr="00636E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18.08.2023 № 462</w:t>
      </w:r>
      <w:r w:rsidRPr="00636E49">
        <w:rPr>
          <w:rFonts w:ascii="Arial" w:hAnsi="Arial" w:cs="Arial"/>
          <w:sz w:val="24"/>
          <w:szCs w:val="24"/>
        </w:rPr>
        <w:t xml:space="preserve">-п </w:t>
      </w:r>
      <w:r w:rsidRPr="000E4AE7">
        <w:rPr>
          <w:rFonts w:ascii="Arial" w:hAnsi="Arial" w:cs="Arial"/>
          <w:sz w:val="24"/>
          <w:szCs w:val="24"/>
        </w:rPr>
        <w:t>«</w:t>
      </w:r>
      <w:r w:rsidRPr="000E4AE7">
        <w:rPr>
          <w:rFonts w:ascii="Arial" w:hAnsi="Arial" w:cs="Arial"/>
          <w:bCs/>
          <w:sz w:val="24"/>
          <w:szCs w:val="24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0E4AE7">
        <w:rPr>
          <w:rFonts w:ascii="Arial" w:hAnsi="Arial" w:cs="Arial"/>
          <w:sz w:val="24"/>
          <w:szCs w:val="24"/>
        </w:rPr>
        <w:t>»</w:t>
      </w:r>
    </w:p>
    <w:p w:rsidR="00135D6E" w:rsidRPr="00C868B0" w:rsidRDefault="00135D6E" w:rsidP="0095399C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35D6E" w:rsidRDefault="00135D6E" w:rsidP="0095399C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0E4929">
        <w:rPr>
          <w:rFonts w:ascii="Arial" w:hAnsi="Arial" w:cs="Arial"/>
          <w:sz w:val="24"/>
          <w:szCs w:val="24"/>
        </w:rPr>
        <w:t xml:space="preserve"> соответствии с Федеральным законом</w:t>
      </w:r>
      <w:r>
        <w:rPr>
          <w:rFonts w:ascii="Arial" w:hAnsi="Arial" w:cs="Arial"/>
          <w:sz w:val="24"/>
          <w:szCs w:val="24"/>
        </w:rPr>
        <w:t xml:space="preserve"> от 13.07.2020 № </w:t>
      </w:r>
      <w:r w:rsidRPr="000E4929">
        <w:rPr>
          <w:rFonts w:ascii="Arial" w:hAnsi="Arial" w:cs="Arial"/>
          <w:sz w:val="24"/>
          <w:szCs w:val="24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постановлением </w:t>
      </w:r>
      <w:r>
        <w:rPr>
          <w:rFonts w:ascii="Arial" w:hAnsi="Arial" w:cs="Arial"/>
          <w:sz w:val="24"/>
          <w:szCs w:val="24"/>
        </w:rPr>
        <w:t>главы</w:t>
      </w:r>
      <w:r w:rsidRPr="000E4929">
        <w:rPr>
          <w:rFonts w:ascii="Arial" w:hAnsi="Arial" w:cs="Arial"/>
          <w:sz w:val="24"/>
          <w:szCs w:val="24"/>
        </w:rPr>
        <w:t xml:space="preserve"> Партизанского района</w:t>
      </w:r>
      <w:r>
        <w:rPr>
          <w:rFonts w:ascii="Arial" w:hAnsi="Arial" w:cs="Arial"/>
          <w:sz w:val="24"/>
          <w:szCs w:val="24"/>
        </w:rPr>
        <w:t xml:space="preserve"> от 16.06.2023</w:t>
      </w:r>
      <w:r w:rsidRPr="000E4929">
        <w:rPr>
          <w:rFonts w:ascii="Arial" w:hAnsi="Arial" w:cs="Arial"/>
          <w:sz w:val="24"/>
          <w:szCs w:val="24"/>
        </w:rPr>
        <w:t xml:space="preserve"> № 328-п «Об организации оказания муниципальных услуг в социальной сфере </w:t>
      </w:r>
      <w:r>
        <w:rPr>
          <w:rFonts w:ascii="Arial" w:hAnsi="Arial" w:cs="Arial"/>
          <w:sz w:val="24"/>
          <w:szCs w:val="24"/>
        </w:rPr>
        <w:t>при формировании муниципального социального заказа на оказание муниципальных услуг в социальной сфере на территории Партизанского района</w:t>
      </w:r>
      <w:r w:rsidRPr="000E4929">
        <w:rPr>
          <w:rFonts w:ascii="Arial" w:hAnsi="Arial" w:cs="Arial"/>
          <w:sz w:val="24"/>
          <w:szCs w:val="24"/>
        </w:rPr>
        <w:t>»</w:t>
      </w:r>
      <w:r w:rsidRPr="00C868B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</w:t>
      </w:r>
      <w:r w:rsidRPr="000E4929">
        <w:rPr>
          <w:rFonts w:ascii="Arial" w:hAnsi="Arial" w:cs="Arial"/>
          <w:sz w:val="24"/>
          <w:szCs w:val="24"/>
        </w:rPr>
        <w:t xml:space="preserve"> целях приведения в соответствие с особенностями работы государственных, региональных и иных информационных систем</w:t>
      </w:r>
      <w:r>
        <w:rPr>
          <w:rFonts w:ascii="Arial" w:hAnsi="Arial" w:cs="Arial"/>
          <w:sz w:val="24"/>
          <w:szCs w:val="24"/>
        </w:rPr>
        <w:t>,</w:t>
      </w:r>
      <w:r w:rsidRPr="00C868B0">
        <w:rPr>
          <w:rFonts w:ascii="Arial" w:hAnsi="Arial" w:cs="Arial"/>
          <w:sz w:val="24"/>
          <w:szCs w:val="24"/>
        </w:rPr>
        <w:t xml:space="preserve"> руководствуясь статьями 16, 19 Устава Партизанского района Красноярского края, ПОСТАНОВЛЯЮ:</w:t>
      </w:r>
    </w:p>
    <w:p w:rsidR="00135D6E" w:rsidRDefault="00135D6E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Внести в постановление главы района </w:t>
      </w:r>
      <w:r w:rsidRPr="00636E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18.08.2023 № 462</w:t>
      </w:r>
      <w:r w:rsidRPr="00636E49">
        <w:rPr>
          <w:rFonts w:ascii="Arial" w:hAnsi="Arial" w:cs="Arial"/>
          <w:sz w:val="24"/>
          <w:szCs w:val="24"/>
        </w:rPr>
        <w:t>-п «</w:t>
      </w:r>
      <w:r w:rsidRPr="000E4AE7">
        <w:rPr>
          <w:rFonts w:ascii="Arial" w:hAnsi="Arial" w:cs="Arial"/>
          <w:bCs/>
          <w:sz w:val="24"/>
          <w:szCs w:val="24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636E49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следующие изменения и дополнения:</w:t>
      </w:r>
    </w:p>
    <w:p w:rsidR="00135D6E" w:rsidRDefault="00135D6E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приложении № 1 к постановлению: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</w:t>
      </w:r>
      <w:r w:rsidRPr="00F34DC5">
        <w:rPr>
          <w:rFonts w:ascii="Arial" w:hAnsi="Arial" w:cs="Arial"/>
          <w:sz w:val="24"/>
          <w:szCs w:val="24"/>
        </w:rPr>
        <w:t xml:space="preserve"> 2 </w:t>
      </w:r>
      <w:r>
        <w:rPr>
          <w:rFonts w:ascii="Arial" w:hAnsi="Arial" w:cs="Arial"/>
          <w:sz w:val="24"/>
          <w:szCs w:val="24"/>
        </w:rPr>
        <w:t>подпункт 3 изложить в новой</w:t>
      </w:r>
      <w:r w:rsidRPr="00F34DC5">
        <w:rPr>
          <w:rFonts w:ascii="Arial" w:hAnsi="Arial" w:cs="Arial"/>
          <w:sz w:val="24"/>
          <w:szCs w:val="24"/>
        </w:rPr>
        <w:t xml:space="preserve"> редакции: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>«3) исполнит</w:t>
      </w:r>
      <w:r>
        <w:rPr>
          <w:rFonts w:ascii="Arial" w:hAnsi="Arial" w:cs="Arial"/>
          <w:sz w:val="24"/>
          <w:szCs w:val="24"/>
        </w:rPr>
        <w:t>ель муниципальных услуг (далее – исполнитель услуг) –</w:t>
      </w:r>
      <w:r w:rsidRPr="00F34DC5">
        <w:rPr>
          <w:rFonts w:ascii="Arial" w:hAnsi="Arial" w:cs="Arial"/>
          <w:sz w:val="24"/>
          <w:szCs w:val="24"/>
        </w:rPr>
        <w:t xml:space="preserve"> юридическое лицо, в том числе государственное (муниципальное) учреждение, либо </w:t>
      </w:r>
      <w:r>
        <w:rPr>
          <w:rFonts w:ascii="Arial" w:hAnsi="Arial" w:cs="Arial"/>
          <w:sz w:val="24"/>
          <w:szCs w:val="24"/>
        </w:rPr>
        <w:t>индивидуальный предприниматель –</w:t>
      </w:r>
      <w:r w:rsidRPr="00F34DC5">
        <w:rPr>
          <w:rFonts w:ascii="Arial" w:hAnsi="Arial" w:cs="Arial"/>
          <w:sz w:val="24"/>
          <w:szCs w:val="24"/>
        </w:rPr>
        <w:t xml:space="preserve"> производитель товаров, работ, услуг, включенный в реестр исполнителей муниципальной услуги «</w:t>
      </w:r>
      <w:r w:rsidRPr="00F34DC5">
        <w:rPr>
          <w:rFonts w:ascii="Arial" w:hAnsi="Arial" w:cs="Arial"/>
          <w:bCs/>
          <w:sz w:val="24"/>
          <w:szCs w:val="24"/>
        </w:rPr>
        <w:t>Реализация дополнительных общеразвивающих программ</w:t>
      </w:r>
      <w:r w:rsidRPr="00F34DC5">
        <w:rPr>
          <w:rFonts w:ascii="Arial" w:hAnsi="Arial" w:cs="Arial"/>
          <w:sz w:val="24"/>
          <w:szCs w:val="24"/>
        </w:rPr>
        <w:t>»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сертификатом);»;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</w:t>
      </w:r>
      <w:r w:rsidRPr="00F34DC5">
        <w:rPr>
          <w:rFonts w:ascii="Arial" w:hAnsi="Arial" w:cs="Arial"/>
          <w:sz w:val="24"/>
          <w:szCs w:val="24"/>
        </w:rPr>
        <w:t xml:space="preserve"> 4 абзац третий </w:t>
      </w:r>
      <w:r>
        <w:rPr>
          <w:rFonts w:ascii="Arial" w:hAnsi="Arial" w:cs="Arial"/>
          <w:sz w:val="24"/>
          <w:szCs w:val="24"/>
        </w:rPr>
        <w:t>изложить в новой</w:t>
      </w:r>
      <w:r w:rsidRPr="00F34DC5">
        <w:rPr>
          <w:rFonts w:ascii="Arial" w:hAnsi="Arial" w:cs="Arial"/>
          <w:sz w:val="24"/>
          <w:szCs w:val="24"/>
        </w:rPr>
        <w:t xml:space="preserve"> редакции: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 xml:space="preserve">«Норматив обеспечения (номинал) социального сертификата, объем обеспечения социальных сертификатов </w:t>
      </w:r>
      <w:r w:rsidRPr="00F760D0">
        <w:rPr>
          <w:rFonts w:ascii="Arial" w:hAnsi="Arial" w:cs="Arial"/>
          <w:sz w:val="24"/>
          <w:szCs w:val="24"/>
        </w:rPr>
        <w:t>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</w:t>
      </w:r>
      <w:r w:rsidRPr="00F34DC5">
        <w:rPr>
          <w:rFonts w:ascii="Arial" w:hAnsi="Arial" w:cs="Arial"/>
          <w:sz w:val="24"/>
          <w:szCs w:val="24"/>
        </w:rPr>
        <w:t xml:space="preserve"> финансового года, определяемого как период действия программы персонифицированного финансирования.»;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ункт 9 изложить в новой</w:t>
      </w:r>
      <w:r w:rsidRPr="00F34DC5">
        <w:rPr>
          <w:rFonts w:ascii="Arial" w:hAnsi="Arial" w:cs="Arial"/>
          <w:sz w:val="24"/>
          <w:szCs w:val="24"/>
        </w:rPr>
        <w:t xml:space="preserve"> редакции: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 xml:space="preserve">«9. </w:t>
      </w:r>
      <w:bookmarkStart w:id="0" w:name="_Ref114175421"/>
      <w:r w:rsidRPr="00F34DC5">
        <w:rPr>
          <w:rFonts w:ascii="Arial" w:hAnsi="Arial" w:cs="Arial"/>
          <w:sz w:val="24"/>
          <w:szCs w:val="24"/>
        </w:rPr>
        <w:t>Социальный сертификат после его формирования или изменения информации, содержащейся в нем, подписывается электронной подписью лица, имеющего право действовать от имени уполномоченного органа.</w:t>
      </w:r>
      <w:bookmarkEnd w:id="0"/>
      <w:r w:rsidRPr="00F34DC5">
        <w:rPr>
          <w:rFonts w:ascii="Arial" w:hAnsi="Arial" w:cs="Arial"/>
          <w:sz w:val="24"/>
          <w:szCs w:val="24"/>
        </w:rPr>
        <w:t>».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F34DC5">
        <w:rPr>
          <w:rFonts w:ascii="Arial" w:hAnsi="Arial" w:cs="Arial"/>
          <w:sz w:val="24"/>
          <w:szCs w:val="24"/>
        </w:rPr>
        <w:t xml:space="preserve">2. В </w:t>
      </w:r>
      <w:r>
        <w:rPr>
          <w:rFonts w:ascii="Arial" w:hAnsi="Arial" w:cs="Arial"/>
          <w:sz w:val="24"/>
          <w:szCs w:val="24"/>
        </w:rPr>
        <w:t>приложении № 2 к постановлению</w:t>
      </w:r>
      <w:r w:rsidRPr="00F34DC5">
        <w:rPr>
          <w:rFonts w:ascii="Arial" w:hAnsi="Arial" w:cs="Arial"/>
          <w:sz w:val="24"/>
          <w:szCs w:val="24"/>
        </w:rPr>
        <w:t>: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 xml:space="preserve">пункт 2.7 </w:t>
      </w:r>
      <w:r>
        <w:rPr>
          <w:rFonts w:ascii="Arial" w:hAnsi="Arial" w:cs="Arial"/>
          <w:sz w:val="24"/>
          <w:szCs w:val="24"/>
        </w:rPr>
        <w:t xml:space="preserve">дополнить </w:t>
      </w:r>
      <w:r w:rsidRPr="00F34DC5">
        <w:rPr>
          <w:rFonts w:ascii="Arial" w:hAnsi="Arial" w:cs="Arial"/>
          <w:sz w:val="24"/>
          <w:szCs w:val="24"/>
        </w:rPr>
        <w:t>абзацем четвертым следующего содержания:</w:t>
      </w:r>
    </w:p>
    <w:p w:rsidR="00135D6E" w:rsidRPr="00F34DC5" w:rsidRDefault="00135D6E" w:rsidP="00F34DC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 xml:space="preserve">«Заключение соглашения в соответствии с сертификатом осуществляется в порядке и в сроки, </w:t>
      </w:r>
      <w:r w:rsidRPr="00743C60">
        <w:rPr>
          <w:rFonts w:ascii="Arial" w:hAnsi="Arial" w:cs="Arial"/>
          <w:sz w:val="24"/>
          <w:szCs w:val="24"/>
        </w:rPr>
        <w:t>установленные постановлением главы района в соответствии</w:t>
      </w:r>
      <w:r w:rsidRPr="00F34DC5">
        <w:rPr>
          <w:rFonts w:ascii="Arial" w:hAnsi="Arial" w:cs="Arial"/>
          <w:sz w:val="24"/>
          <w:szCs w:val="24"/>
        </w:rPr>
        <w:t xml:space="preserve"> с частью 3 статьи 21 Федерального закона от 13.07.2020 № 189-ФЗ «О государственном (муниципальном) социальном заказе на оказание государственных (муниципальн</w:t>
      </w:r>
      <w:r>
        <w:rPr>
          <w:rFonts w:ascii="Arial" w:hAnsi="Arial" w:cs="Arial"/>
          <w:sz w:val="24"/>
          <w:szCs w:val="24"/>
        </w:rPr>
        <w:t>ых) услуг в социальной сфере».».</w:t>
      </w:r>
    </w:p>
    <w:p w:rsidR="00135D6E" w:rsidRPr="00C868B0" w:rsidRDefault="00135D6E" w:rsidP="0095399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868B0">
        <w:rPr>
          <w:rFonts w:ascii="Arial" w:hAnsi="Arial" w:cs="Arial"/>
          <w:sz w:val="24"/>
          <w:szCs w:val="24"/>
        </w:rPr>
        <w:t>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135D6E" w:rsidRDefault="00135D6E" w:rsidP="0095399C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C868B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</w:t>
      </w:r>
      <w:r w:rsidRPr="00C868B0">
        <w:rPr>
          <w:rFonts w:ascii="Arial" w:hAnsi="Arial" w:cs="Arial"/>
          <w:sz w:val="24"/>
          <w:szCs w:val="24"/>
        </w:rPr>
        <w:t xml:space="preserve">остановление вступает в силу </w:t>
      </w:r>
      <w:r>
        <w:rPr>
          <w:rFonts w:ascii="Arial" w:hAnsi="Arial" w:cs="Arial"/>
          <w:sz w:val="24"/>
          <w:szCs w:val="24"/>
        </w:rPr>
        <w:t>после</w:t>
      </w:r>
      <w:r w:rsidRPr="00C868B0">
        <w:rPr>
          <w:rFonts w:ascii="Arial" w:hAnsi="Arial" w:cs="Arial"/>
          <w:sz w:val="24"/>
          <w:szCs w:val="24"/>
        </w:rPr>
        <w:t xml:space="preserve"> официального </w:t>
      </w:r>
      <w:r>
        <w:rPr>
          <w:rFonts w:ascii="Arial" w:hAnsi="Arial" w:cs="Arial"/>
          <w:sz w:val="24"/>
          <w:szCs w:val="24"/>
        </w:rPr>
        <w:t xml:space="preserve">обнародования, осуществляемого посредством официального </w:t>
      </w:r>
      <w:r w:rsidRPr="00C868B0">
        <w:rPr>
          <w:rFonts w:ascii="Arial" w:hAnsi="Arial" w:cs="Arial"/>
          <w:sz w:val="24"/>
          <w:szCs w:val="24"/>
        </w:rPr>
        <w:t xml:space="preserve">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</w:t>
      </w:r>
      <w:r>
        <w:rPr>
          <w:rFonts w:ascii="Arial" w:hAnsi="Arial" w:cs="Arial"/>
          <w:sz w:val="24"/>
          <w:szCs w:val="24"/>
        </w:rPr>
        <w:t>«</w:t>
      </w:r>
      <w:r w:rsidRPr="00C868B0">
        <w:rPr>
          <w:rFonts w:ascii="Arial" w:hAnsi="Arial" w:cs="Arial"/>
          <w:sz w:val="24"/>
          <w:szCs w:val="24"/>
        </w:rPr>
        <w:t>Партизанский район</w:t>
      </w:r>
      <w:r>
        <w:rPr>
          <w:rFonts w:ascii="Arial" w:hAnsi="Arial" w:cs="Arial"/>
          <w:sz w:val="24"/>
          <w:szCs w:val="24"/>
        </w:rPr>
        <w:t>»</w:t>
      </w:r>
      <w:r w:rsidRPr="00C868B0">
        <w:rPr>
          <w:rFonts w:ascii="Arial" w:hAnsi="Arial" w:cs="Arial"/>
          <w:sz w:val="24"/>
          <w:szCs w:val="24"/>
        </w:rPr>
        <w:t xml:space="preserve"> «Вестник Партизанског</w:t>
      </w:r>
      <w:r>
        <w:rPr>
          <w:rFonts w:ascii="Arial" w:hAnsi="Arial" w:cs="Arial"/>
          <w:sz w:val="24"/>
          <w:szCs w:val="24"/>
        </w:rPr>
        <w:t xml:space="preserve">о района» </w:t>
      </w:r>
      <w:r w:rsidRPr="0095399C">
        <w:rPr>
          <w:rFonts w:ascii="Arial" w:hAnsi="Arial" w:cs="Arial"/>
          <w:sz w:val="24"/>
          <w:szCs w:val="24"/>
        </w:rPr>
        <w:t xml:space="preserve">и размещения на официальном сайте Партизанского района </w:t>
      </w:r>
      <w:r w:rsidRPr="00BB6A83">
        <w:rPr>
          <w:rFonts w:ascii="Arial" w:hAnsi="Arial" w:cs="Arial"/>
          <w:sz w:val="24"/>
          <w:szCs w:val="24"/>
          <w:lang w:val="en-US"/>
        </w:rPr>
        <w:t>https</w:t>
      </w:r>
      <w:r w:rsidRPr="00BB6A83">
        <w:rPr>
          <w:rFonts w:ascii="Arial" w:hAnsi="Arial" w:cs="Arial"/>
          <w:sz w:val="24"/>
          <w:szCs w:val="24"/>
        </w:rPr>
        <w:t>://partizan24.gosuslugi.ru</w:t>
      </w:r>
      <w:r>
        <w:rPr>
          <w:rFonts w:ascii="Arial" w:hAnsi="Arial" w:cs="Arial"/>
          <w:sz w:val="24"/>
          <w:szCs w:val="24"/>
        </w:rPr>
        <w:t>,</w:t>
      </w:r>
      <w:r w:rsidRPr="00BB6A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распространяется на правоотношения, возникшие с 01.01.2024.</w:t>
      </w:r>
    </w:p>
    <w:p w:rsidR="00135D6E" w:rsidRDefault="00135D6E" w:rsidP="0095399C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35D6E" w:rsidRPr="00C868B0" w:rsidRDefault="00135D6E" w:rsidP="00833E61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135D6E" w:rsidRPr="00C868B0" w:rsidSect="00BB6A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D6E" w:rsidRDefault="00135D6E" w:rsidP="00C2352F">
      <w:pPr>
        <w:spacing w:after="0" w:line="240" w:lineRule="auto"/>
      </w:pPr>
      <w:r>
        <w:separator/>
      </w:r>
    </w:p>
  </w:endnote>
  <w:endnote w:type="continuationSeparator" w:id="0">
    <w:p w:rsidR="00135D6E" w:rsidRDefault="00135D6E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D6E" w:rsidRDefault="00135D6E" w:rsidP="00C2352F">
      <w:pPr>
        <w:spacing w:after="0" w:line="240" w:lineRule="auto"/>
      </w:pPr>
      <w:r>
        <w:separator/>
      </w:r>
    </w:p>
  </w:footnote>
  <w:footnote w:type="continuationSeparator" w:id="0">
    <w:p w:rsidR="00135D6E" w:rsidRDefault="00135D6E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7A"/>
    <w:rsid w:val="00000E25"/>
    <w:rsid w:val="000233DD"/>
    <w:rsid w:val="000434A9"/>
    <w:rsid w:val="00044E27"/>
    <w:rsid w:val="000554DD"/>
    <w:rsid w:val="000615F5"/>
    <w:rsid w:val="0007286B"/>
    <w:rsid w:val="000728E2"/>
    <w:rsid w:val="00094C8E"/>
    <w:rsid w:val="000B6C7E"/>
    <w:rsid w:val="000E0DE4"/>
    <w:rsid w:val="000E206D"/>
    <w:rsid w:val="000E46EE"/>
    <w:rsid w:val="000E4929"/>
    <w:rsid w:val="000E4AE7"/>
    <w:rsid w:val="000F5B76"/>
    <w:rsid w:val="000F6433"/>
    <w:rsid w:val="00100F52"/>
    <w:rsid w:val="00104246"/>
    <w:rsid w:val="00126461"/>
    <w:rsid w:val="00130210"/>
    <w:rsid w:val="001327BB"/>
    <w:rsid w:val="00135D6E"/>
    <w:rsid w:val="001568AC"/>
    <w:rsid w:val="001615A0"/>
    <w:rsid w:val="00167089"/>
    <w:rsid w:val="001758B6"/>
    <w:rsid w:val="00192B2F"/>
    <w:rsid w:val="00194DAB"/>
    <w:rsid w:val="001D3478"/>
    <w:rsid w:val="001D3D22"/>
    <w:rsid w:val="001E4CA9"/>
    <w:rsid w:val="001F6C1B"/>
    <w:rsid w:val="0020554D"/>
    <w:rsid w:val="00213C58"/>
    <w:rsid w:val="0021764B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1F53"/>
    <w:rsid w:val="002B3554"/>
    <w:rsid w:val="002D280C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3F65"/>
    <w:rsid w:val="0045460E"/>
    <w:rsid w:val="0047498F"/>
    <w:rsid w:val="00495E59"/>
    <w:rsid w:val="00496F19"/>
    <w:rsid w:val="004975B6"/>
    <w:rsid w:val="004A0969"/>
    <w:rsid w:val="004B3E8C"/>
    <w:rsid w:val="004B6080"/>
    <w:rsid w:val="004E03BD"/>
    <w:rsid w:val="004E215B"/>
    <w:rsid w:val="004E5683"/>
    <w:rsid w:val="004E78AF"/>
    <w:rsid w:val="004F0A6C"/>
    <w:rsid w:val="004F1FB9"/>
    <w:rsid w:val="00502C84"/>
    <w:rsid w:val="00525013"/>
    <w:rsid w:val="005278BF"/>
    <w:rsid w:val="005319F2"/>
    <w:rsid w:val="00543F50"/>
    <w:rsid w:val="00555F5F"/>
    <w:rsid w:val="005721FB"/>
    <w:rsid w:val="00586EB5"/>
    <w:rsid w:val="005B6766"/>
    <w:rsid w:val="005F5857"/>
    <w:rsid w:val="00626607"/>
    <w:rsid w:val="00627CEE"/>
    <w:rsid w:val="00636CEF"/>
    <w:rsid w:val="00636E49"/>
    <w:rsid w:val="0064037A"/>
    <w:rsid w:val="00641BD3"/>
    <w:rsid w:val="006524D1"/>
    <w:rsid w:val="006577E0"/>
    <w:rsid w:val="0066032C"/>
    <w:rsid w:val="00666ECA"/>
    <w:rsid w:val="00681DC6"/>
    <w:rsid w:val="006C2726"/>
    <w:rsid w:val="006D6510"/>
    <w:rsid w:val="006D6F37"/>
    <w:rsid w:val="006F1CA2"/>
    <w:rsid w:val="006F2F0E"/>
    <w:rsid w:val="007145D1"/>
    <w:rsid w:val="0072538D"/>
    <w:rsid w:val="007332C1"/>
    <w:rsid w:val="00735223"/>
    <w:rsid w:val="00742A5B"/>
    <w:rsid w:val="00743C60"/>
    <w:rsid w:val="00747DC6"/>
    <w:rsid w:val="007538F8"/>
    <w:rsid w:val="007549EF"/>
    <w:rsid w:val="0075633B"/>
    <w:rsid w:val="007719D7"/>
    <w:rsid w:val="0077497F"/>
    <w:rsid w:val="00782212"/>
    <w:rsid w:val="0079230B"/>
    <w:rsid w:val="007A1538"/>
    <w:rsid w:val="007A2A99"/>
    <w:rsid w:val="007A6AB1"/>
    <w:rsid w:val="007B25DF"/>
    <w:rsid w:val="007C7F02"/>
    <w:rsid w:val="007E7532"/>
    <w:rsid w:val="007F053C"/>
    <w:rsid w:val="007F081B"/>
    <w:rsid w:val="008038CA"/>
    <w:rsid w:val="00805661"/>
    <w:rsid w:val="008205C1"/>
    <w:rsid w:val="00820DC3"/>
    <w:rsid w:val="008232E4"/>
    <w:rsid w:val="008240FE"/>
    <w:rsid w:val="00832C1A"/>
    <w:rsid w:val="00833E61"/>
    <w:rsid w:val="00840E3F"/>
    <w:rsid w:val="00863B93"/>
    <w:rsid w:val="00874F10"/>
    <w:rsid w:val="0087705C"/>
    <w:rsid w:val="00881620"/>
    <w:rsid w:val="00887C32"/>
    <w:rsid w:val="00894369"/>
    <w:rsid w:val="008A634E"/>
    <w:rsid w:val="008B275F"/>
    <w:rsid w:val="008B4616"/>
    <w:rsid w:val="008B575B"/>
    <w:rsid w:val="008C3830"/>
    <w:rsid w:val="008C66E7"/>
    <w:rsid w:val="008D2976"/>
    <w:rsid w:val="008E690D"/>
    <w:rsid w:val="008E6FD4"/>
    <w:rsid w:val="008E7144"/>
    <w:rsid w:val="008F2BDC"/>
    <w:rsid w:val="008F50A9"/>
    <w:rsid w:val="009129F5"/>
    <w:rsid w:val="00923992"/>
    <w:rsid w:val="00946516"/>
    <w:rsid w:val="0095399C"/>
    <w:rsid w:val="00983305"/>
    <w:rsid w:val="009846E7"/>
    <w:rsid w:val="00993C3B"/>
    <w:rsid w:val="009B364F"/>
    <w:rsid w:val="009E1A0F"/>
    <w:rsid w:val="009E4FCA"/>
    <w:rsid w:val="009F0177"/>
    <w:rsid w:val="009F6CF4"/>
    <w:rsid w:val="00A006BE"/>
    <w:rsid w:val="00A02634"/>
    <w:rsid w:val="00A11964"/>
    <w:rsid w:val="00A15386"/>
    <w:rsid w:val="00A16CEA"/>
    <w:rsid w:val="00A17E62"/>
    <w:rsid w:val="00A40FC3"/>
    <w:rsid w:val="00A452E7"/>
    <w:rsid w:val="00A5414C"/>
    <w:rsid w:val="00A7068D"/>
    <w:rsid w:val="00A72B4C"/>
    <w:rsid w:val="00A91D55"/>
    <w:rsid w:val="00A92BB4"/>
    <w:rsid w:val="00AA0BFE"/>
    <w:rsid w:val="00AA2263"/>
    <w:rsid w:val="00AA62A8"/>
    <w:rsid w:val="00AA6E98"/>
    <w:rsid w:val="00AB19E5"/>
    <w:rsid w:val="00AB222C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52FE2"/>
    <w:rsid w:val="00B66977"/>
    <w:rsid w:val="00B7104F"/>
    <w:rsid w:val="00B82553"/>
    <w:rsid w:val="00B82640"/>
    <w:rsid w:val="00B8280F"/>
    <w:rsid w:val="00B875AE"/>
    <w:rsid w:val="00BA0BFE"/>
    <w:rsid w:val="00BA324B"/>
    <w:rsid w:val="00BA3BE2"/>
    <w:rsid w:val="00BA4157"/>
    <w:rsid w:val="00BA7530"/>
    <w:rsid w:val="00BB2B7A"/>
    <w:rsid w:val="00BB6A83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84E95"/>
    <w:rsid w:val="00C868B0"/>
    <w:rsid w:val="00CB3B12"/>
    <w:rsid w:val="00CC2349"/>
    <w:rsid w:val="00CC5C26"/>
    <w:rsid w:val="00CD286C"/>
    <w:rsid w:val="00CD34A3"/>
    <w:rsid w:val="00CE328E"/>
    <w:rsid w:val="00CE440C"/>
    <w:rsid w:val="00CE619C"/>
    <w:rsid w:val="00CE7992"/>
    <w:rsid w:val="00D01993"/>
    <w:rsid w:val="00D04B56"/>
    <w:rsid w:val="00D167E7"/>
    <w:rsid w:val="00D357A7"/>
    <w:rsid w:val="00D364FC"/>
    <w:rsid w:val="00D80A6E"/>
    <w:rsid w:val="00D91522"/>
    <w:rsid w:val="00D9204B"/>
    <w:rsid w:val="00D946BE"/>
    <w:rsid w:val="00D96B3B"/>
    <w:rsid w:val="00DA2ACD"/>
    <w:rsid w:val="00DA354A"/>
    <w:rsid w:val="00DA5F0F"/>
    <w:rsid w:val="00DC1B08"/>
    <w:rsid w:val="00DD03F8"/>
    <w:rsid w:val="00DE63F1"/>
    <w:rsid w:val="00DE6C5B"/>
    <w:rsid w:val="00DF07B1"/>
    <w:rsid w:val="00DF3465"/>
    <w:rsid w:val="00DF42BC"/>
    <w:rsid w:val="00DF7915"/>
    <w:rsid w:val="00DF7CE8"/>
    <w:rsid w:val="00E064DA"/>
    <w:rsid w:val="00E22CF2"/>
    <w:rsid w:val="00E36A28"/>
    <w:rsid w:val="00E403F2"/>
    <w:rsid w:val="00E54DD3"/>
    <w:rsid w:val="00E756CC"/>
    <w:rsid w:val="00EA264C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05DE"/>
    <w:rsid w:val="00F220B3"/>
    <w:rsid w:val="00F26093"/>
    <w:rsid w:val="00F27042"/>
    <w:rsid w:val="00F327D8"/>
    <w:rsid w:val="00F34DC5"/>
    <w:rsid w:val="00F3694F"/>
    <w:rsid w:val="00F53206"/>
    <w:rsid w:val="00F760D0"/>
    <w:rsid w:val="00F84E49"/>
    <w:rsid w:val="00F93396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0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ListParagraph">
    <w:name w:val="List Paragraph"/>
    <w:aliases w:val="мой"/>
    <w:basedOn w:val="Normal"/>
    <w:link w:val="ListParagraphChar"/>
    <w:uiPriority w:val="99"/>
    <w:qFormat/>
    <w:rsid w:val="002812C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0A9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">
    <w:name w:val="Гипертекстовая ссылка"/>
    <w:basedOn w:val="DefaultParagraphFont"/>
    <w:uiPriority w:val="99"/>
    <w:rsid w:val="00CE440C"/>
    <w:rPr>
      <w:rFonts w:cs="Times New Roman"/>
      <w:color w:val="106BBE"/>
    </w:rPr>
  </w:style>
  <w:style w:type="character" w:styleId="CommentReference">
    <w:name w:val="annotation reference"/>
    <w:basedOn w:val="DefaultParagraphFont"/>
    <w:uiPriority w:val="99"/>
    <w:rsid w:val="00CE44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19E5"/>
    <w:rPr>
      <w:b/>
      <w:bCs/>
    </w:rPr>
  </w:style>
  <w:style w:type="character" w:customStyle="1" w:styleId="ListParagraphChar">
    <w:name w:val="List Paragraph Char"/>
    <w:aliases w:val="мой Char"/>
    <w:basedOn w:val="DefaultParagraphFont"/>
    <w:link w:val="ListParagraph"/>
    <w:uiPriority w:val="99"/>
    <w:locked/>
    <w:rsid w:val="007749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Revision">
    <w:name w:val="Revision"/>
    <w:hidden/>
    <w:uiPriority w:val="99"/>
    <w:semiHidden/>
    <w:rsid w:val="00D946BE"/>
    <w:rPr>
      <w:lang w:eastAsia="en-US"/>
    </w:rPr>
  </w:style>
  <w:style w:type="paragraph" w:styleId="Header">
    <w:name w:val="header"/>
    <w:basedOn w:val="Normal"/>
    <w:link w:val="Head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35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352F"/>
    <w:rPr>
      <w:rFonts w:cs="Times New Roman"/>
    </w:rPr>
  </w:style>
  <w:style w:type="character" w:customStyle="1" w:styleId="a0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DefaultParagraphFont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6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588</Words>
  <Characters>3354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Ткачёва_НА</cp:lastModifiedBy>
  <cp:revision>6</cp:revision>
  <cp:lastPrinted>2024-11-28T08:20:00Z</cp:lastPrinted>
  <dcterms:created xsi:type="dcterms:W3CDTF">2024-11-14T03:57:00Z</dcterms:created>
  <dcterms:modified xsi:type="dcterms:W3CDTF">2024-11-28T08:26:00Z</dcterms:modified>
</cp:coreProperties>
</file>