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AF774" w14:textId="77777777" w:rsidR="00DA3412" w:rsidRPr="00F07CF1" w:rsidRDefault="00DA3412" w:rsidP="00DA3412">
      <w:pPr>
        <w:widowControl w:val="0"/>
        <w:spacing w:after="0"/>
        <w:jc w:val="center"/>
        <w:rPr>
          <w:rFonts w:ascii="Arial" w:hAnsi="Arial" w:cs="Arial"/>
          <w:sz w:val="24"/>
          <w:szCs w:val="24"/>
          <w:lang w:eastAsia="en-US"/>
        </w:rPr>
      </w:pPr>
      <w:r w:rsidRPr="00F07CF1">
        <w:rPr>
          <w:rFonts w:ascii="Arial" w:hAnsi="Arial" w:cs="Arial"/>
          <w:sz w:val="24"/>
          <w:szCs w:val="24"/>
          <w:lang w:eastAsia="en-US"/>
        </w:rPr>
        <w:t xml:space="preserve">ПАРТИЗАНСКИЙ РАЙОННЫЙ СОВЕТ ДЕПУТАТОВ </w:t>
      </w:r>
    </w:p>
    <w:p w14:paraId="4BC4250F" w14:textId="77777777" w:rsidR="00DA3412" w:rsidRPr="00F07CF1" w:rsidRDefault="00DA3412" w:rsidP="00DA3412">
      <w:pPr>
        <w:widowControl w:val="0"/>
        <w:spacing w:after="0"/>
        <w:jc w:val="center"/>
        <w:rPr>
          <w:rFonts w:ascii="Arial" w:hAnsi="Arial" w:cs="Arial"/>
          <w:sz w:val="24"/>
          <w:szCs w:val="24"/>
          <w:lang w:eastAsia="en-US"/>
        </w:rPr>
      </w:pPr>
      <w:r w:rsidRPr="00F07CF1">
        <w:rPr>
          <w:rFonts w:ascii="Arial" w:hAnsi="Arial" w:cs="Arial"/>
          <w:sz w:val="24"/>
          <w:szCs w:val="24"/>
          <w:lang w:eastAsia="en-US"/>
        </w:rPr>
        <w:t>Партизанского района Красноярского края</w:t>
      </w:r>
    </w:p>
    <w:p w14:paraId="177BE973" w14:textId="77777777" w:rsidR="00DA3412" w:rsidRPr="00F07CF1" w:rsidRDefault="00DA3412" w:rsidP="00DA3412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F07CF1">
        <w:rPr>
          <w:rFonts w:ascii="Arial" w:hAnsi="Arial" w:cs="Arial"/>
          <w:sz w:val="24"/>
          <w:szCs w:val="24"/>
          <w:lang w:eastAsia="en-US"/>
        </w:rPr>
        <w:t>РЕШЕНИЕ</w:t>
      </w:r>
    </w:p>
    <w:p w14:paraId="07B7A6FD" w14:textId="77777777" w:rsidR="00DA3412" w:rsidRPr="00F07CF1" w:rsidRDefault="00DA3412" w:rsidP="00DA3412">
      <w:pPr>
        <w:widowControl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B8DF2F5" w14:textId="7D5C54C7" w:rsidR="00DA3412" w:rsidRPr="00F07CF1" w:rsidRDefault="00F07CF1" w:rsidP="00DA3412">
      <w:pPr>
        <w:widowControl w:val="0"/>
        <w:spacing w:after="0"/>
        <w:rPr>
          <w:rFonts w:ascii="Arial" w:hAnsi="Arial" w:cs="Arial"/>
          <w:sz w:val="24"/>
          <w:szCs w:val="24"/>
          <w:u w:val="single"/>
          <w:lang w:eastAsia="en-US"/>
        </w:rPr>
      </w:pPr>
      <w:r w:rsidRPr="00F07CF1">
        <w:rPr>
          <w:rFonts w:ascii="Arial" w:hAnsi="Arial" w:cs="Arial"/>
          <w:sz w:val="24"/>
          <w:szCs w:val="24"/>
          <w:u w:val="single"/>
          <w:lang w:eastAsia="en-US"/>
        </w:rPr>
        <w:t>19.12.2024</w:t>
      </w:r>
      <w:r w:rsidR="00DA3412" w:rsidRPr="00F07CF1">
        <w:rPr>
          <w:rFonts w:ascii="Arial" w:hAnsi="Arial" w:cs="Arial"/>
          <w:sz w:val="24"/>
          <w:szCs w:val="24"/>
          <w:lang w:eastAsia="en-US"/>
        </w:rPr>
        <w:t xml:space="preserve">                                       с. </w:t>
      </w:r>
      <w:proofErr w:type="gramStart"/>
      <w:r w:rsidR="00DA3412" w:rsidRPr="00F07CF1">
        <w:rPr>
          <w:rFonts w:ascii="Arial" w:hAnsi="Arial" w:cs="Arial"/>
          <w:sz w:val="24"/>
          <w:szCs w:val="24"/>
          <w:lang w:eastAsia="en-US"/>
        </w:rPr>
        <w:t>Партизанское</w:t>
      </w:r>
      <w:proofErr w:type="gramEnd"/>
      <w:r w:rsidR="00DA3412" w:rsidRPr="00F07CF1">
        <w:rPr>
          <w:rFonts w:ascii="Arial" w:hAnsi="Arial" w:cs="Arial"/>
          <w:sz w:val="24"/>
          <w:szCs w:val="24"/>
          <w:lang w:eastAsia="en-US"/>
        </w:rPr>
        <w:t xml:space="preserve">                                    </w:t>
      </w:r>
      <w:r w:rsidRPr="00F07CF1">
        <w:rPr>
          <w:rFonts w:ascii="Arial" w:hAnsi="Arial" w:cs="Arial"/>
          <w:sz w:val="24"/>
          <w:szCs w:val="24"/>
          <w:lang w:eastAsia="en-US"/>
        </w:rPr>
        <w:t xml:space="preserve">№ </w:t>
      </w:r>
      <w:r w:rsidRPr="00F07CF1">
        <w:rPr>
          <w:rFonts w:ascii="Arial" w:hAnsi="Arial" w:cs="Arial"/>
          <w:sz w:val="24"/>
          <w:szCs w:val="24"/>
          <w:u w:val="single"/>
          <w:lang w:eastAsia="en-US"/>
        </w:rPr>
        <w:t>5-35-р</w:t>
      </w:r>
    </w:p>
    <w:p w14:paraId="21E86C31" w14:textId="77777777" w:rsidR="00A02825" w:rsidRPr="00F07CF1" w:rsidRDefault="00A02825" w:rsidP="009C43A3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14:paraId="6BB2B899" w14:textId="25BC8551" w:rsidR="00C03014" w:rsidRPr="00F07CF1" w:rsidRDefault="00A02825" w:rsidP="003D0BF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F07CF1">
        <w:rPr>
          <w:rFonts w:ascii="Arial" w:hAnsi="Arial" w:cs="Arial"/>
          <w:b w:val="0"/>
          <w:sz w:val="24"/>
          <w:szCs w:val="24"/>
        </w:rPr>
        <w:t>О</w:t>
      </w:r>
      <w:r w:rsidR="00871DC1" w:rsidRPr="00F07CF1">
        <w:rPr>
          <w:rFonts w:ascii="Arial" w:hAnsi="Arial" w:cs="Arial"/>
          <w:b w:val="0"/>
          <w:sz w:val="24"/>
          <w:szCs w:val="24"/>
        </w:rPr>
        <w:t xml:space="preserve">б </w:t>
      </w:r>
      <w:r w:rsidR="00C03014" w:rsidRPr="00F07CF1">
        <w:rPr>
          <w:rFonts w:ascii="Arial" w:hAnsi="Arial" w:cs="Arial"/>
          <w:b w:val="0"/>
          <w:sz w:val="24"/>
          <w:szCs w:val="24"/>
        </w:rPr>
        <w:t xml:space="preserve">определении </w:t>
      </w:r>
      <w:r w:rsidR="000F1A6C" w:rsidRPr="00F07CF1">
        <w:rPr>
          <w:rFonts w:ascii="Arial" w:hAnsi="Arial" w:cs="Arial"/>
          <w:b w:val="0"/>
          <w:sz w:val="24"/>
          <w:szCs w:val="24"/>
        </w:rPr>
        <w:t>границ</w:t>
      </w:r>
      <w:r w:rsidR="00C03014" w:rsidRPr="00F07CF1">
        <w:rPr>
          <w:rFonts w:ascii="Arial" w:hAnsi="Arial" w:cs="Arial"/>
          <w:b w:val="0"/>
          <w:sz w:val="24"/>
          <w:szCs w:val="24"/>
        </w:rPr>
        <w:t xml:space="preserve"> прилегающих </w:t>
      </w:r>
      <w:r w:rsidR="000F1A6C" w:rsidRPr="00F07CF1">
        <w:rPr>
          <w:rFonts w:ascii="Arial" w:hAnsi="Arial" w:cs="Arial"/>
          <w:b w:val="0"/>
          <w:sz w:val="24"/>
          <w:szCs w:val="24"/>
        </w:rPr>
        <w:t>территори</w:t>
      </w:r>
      <w:r w:rsidR="0024584D" w:rsidRPr="00F07CF1">
        <w:rPr>
          <w:rFonts w:ascii="Arial" w:hAnsi="Arial" w:cs="Arial"/>
          <w:b w:val="0"/>
          <w:sz w:val="24"/>
          <w:szCs w:val="24"/>
        </w:rPr>
        <w:t>й</w:t>
      </w:r>
      <w:r w:rsidR="000F1A6C" w:rsidRPr="00F07CF1">
        <w:rPr>
          <w:rFonts w:ascii="Arial" w:hAnsi="Arial" w:cs="Arial"/>
          <w:b w:val="0"/>
          <w:sz w:val="24"/>
          <w:szCs w:val="24"/>
        </w:rPr>
        <w:t>,</w:t>
      </w:r>
      <w:r w:rsidR="00C03014" w:rsidRPr="00F07CF1">
        <w:rPr>
          <w:rFonts w:ascii="Arial" w:hAnsi="Arial" w:cs="Arial"/>
          <w:b w:val="0"/>
          <w:sz w:val="24"/>
          <w:szCs w:val="24"/>
        </w:rPr>
        <w:t xml:space="preserve">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Партизанского района </w:t>
      </w:r>
    </w:p>
    <w:bookmarkEnd w:id="0"/>
    <w:p w14:paraId="4C6E67B9" w14:textId="77777777" w:rsidR="00A02825" w:rsidRPr="00F07CF1" w:rsidRDefault="00A02825" w:rsidP="00F07C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7992E15" w14:textId="04F02063" w:rsidR="00DA3412" w:rsidRPr="00F07CF1" w:rsidRDefault="00A02825" w:rsidP="00F07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>В соответствии с Федеральным закон</w:t>
      </w:r>
      <w:r w:rsidR="00781BA8" w:rsidRPr="00F07CF1">
        <w:rPr>
          <w:rFonts w:ascii="Arial" w:hAnsi="Arial" w:cs="Arial"/>
          <w:sz w:val="24"/>
          <w:szCs w:val="24"/>
        </w:rPr>
        <w:t>ом</w:t>
      </w:r>
      <w:r w:rsidRPr="00F07CF1">
        <w:rPr>
          <w:rFonts w:ascii="Arial" w:hAnsi="Arial" w:cs="Arial"/>
          <w:sz w:val="24"/>
          <w:szCs w:val="24"/>
        </w:rPr>
        <w:t xml:space="preserve"> от 22.11.1995 </w:t>
      </w:r>
      <w:r w:rsidR="00781BA8" w:rsidRPr="00F07CF1">
        <w:rPr>
          <w:rFonts w:ascii="Arial" w:hAnsi="Arial" w:cs="Arial"/>
          <w:sz w:val="24"/>
          <w:szCs w:val="24"/>
        </w:rPr>
        <w:t xml:space="preserve">№ </w:t>
      </w:r>
      <w:hyperlink r:id="rId6">
        <w:r w:rsidRPr="00F07CF1">
          <w:rPr>
            <w:rFonts w:ascii="Arial" w:hAnsi="Arial" w:cs="Arial"/>
            <w:sz w:val="24"/>
            <w:szCs w:val="24"/>
          </w:rPr>
          <w:t>171-ФЗ</w:t>
        </w:r>
      </w:hyperlink>
      <w:r w:rsidRPr="00F07CF1">
        <w:rPr>
          <w:rFonts w:ascii="Arial" w:hAnsi="Arial" w:cs="Arial"/>
          <w:sz w:val="24"/>
          <w:szCs w:val="24"/>
        </w:rPr>
        <w:t xml:space="preserve"> </w:t>
      </w:r>
      <w:r w:rsidR="00781BA8" w:rsidRPr="00F07CF1">
        <w:rPr>
          <w:rFonts w:ascii="Arial" w:hAnsi="Arial" w:cs="Arial"/>
          <w:sz w:val="24"/>
          <w:szCs w:val="24"/>
        </w:rPr>
        <w:t>«</w:t>
      </w:r>
      <w:r w:rsidRPr="00F07CF1">
        <w:rPr>
          <w:rFonts w:ascii="Arial" w:hAnsi="Arial" w:cs="Arial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781BA8" w:rsidRPr="00F07CF1">
        <w:rPr>
          <w:rFonts w:ascii="Arial" w:hAnsi="Arial" w:cs="Arial"/>
          <w:sz w:val="24"/>
          <w:szCs w:val="24"/>
        </w:rPr>
        <w:t>»</w:t>
      </w:r>
      <w:r w:rsidRPr="00F07CF1">
        <w:rPr>
          <w:rFonts w:ascii="Arial" w:hAnsi="Arial" w:cs="Arial"/>
          <w:sz w:val="24"/>
          <w:szCs w:val="24"/>
        </w:rPr>
        <w:t xml:space="preserve">, </w:t>
      </w:r>
      <w:r w:rsidR="00781BA8" w:rsidRPr="00F07CF1">
        <w:rPr>
          <w:rFonts w:ascii="Arial" w:hAnsi="Arial" w:cs="Arial"/>
          <w:sz w:val="24"/>
          <w:szCs w:val="24"/>
        </w:rPr>
        <w:t xml:space="preserve">Федеральным законом </w:t>
      </w:r>
      <w:r w:rsidRPr="00F07CF1">
        <w:rPr>
          <w:rFonts w:ascii="Arial" w:hAnsi="Arial" w:cs="Arial"/>
          <w:sz w:val="24"/>
          <w:szCs w:val="24"/>
        </w:rPr>
        <w:t xml:space="preserve">от 06.10.2003 </w:t>
      </w:r>
      <w:hyperlink r:id="rId7">
        <w:r w:rsidR="00781BA8" w:rsidRPr="00F07CF1">
          <w:rPr>
            <w:rFonts w:ascii="Arial" w:hAnsi="Arial" w:cs="Arial"/>
            <w:sz w:val="24"/>
            <w:szCs w:val="24"/>
          </w:rPr>
          <w:t xml:space="preserve">№ </w:t>
        </w:r>
        <w:r w:rsidRPr="00F07CF1">
          <w:rPr>
            <w:rFonts w:ascii="Arial" w:hAnsi="Arial" w:cs="Arial"/>
            <w:sz w:val="24"/>
            <w:szCs w:val="24"/>
          </w:rPr>
          <w:t>131-ФЗ</w:t>
        </w:r>
      </w:hyperlink>
      <w:r w:rsidRPr="00F07CF1">
        <w:rPr>
          <w:rFonts w:ascii="Arial" w:hAnsi="Arial" w:cs="Arial"/>
          <w:sz w:val="24"/>
          <w:szCs w:val="24"/>
        </w:rPr>
        <w:t xml:space="preserve"> </w:t>
      </w:r>
      <w:r w:rsidR="00781BA8" w:rsidRPr="00F07CF1">
        <w:rPr>
          <w:rFonts w:ascii="Arial" w:hAnsi="Arial" w:cs="Arial"/>
          <w:sz w:val="24"/>
          <w:szCs w:val="24"/>
        </w:rPr>
        <w:t>«</w:t>
      </w:r>
      <w:r w:rsidRPr="00F07CF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81BA8" w:rsidRPr="00F07CF1">
        <w:rPr>
          <w:rFonts w:ascii="Arial" w:hAnsi="Arial" w:cs="Arial"/>
          <w:sz w:val="24"/>
          <w:szCs w:val="24"/>
        </w:rPr>
        <w:t>»</w:t>
      </w:r>
      <w:r w:rsidRPr="00F07CF1">
        <w:rPr>
          <w:rFonts w:ascii="Arial" w:hAnsi="Arial" w:cs="Arial"/>
          <w:sz w:val="24"/>
          <w:szCs w:val="24"/>
        </w:rPr>
        <w:t xml:space="preserve">, </w:t>
      </w:r>
      <w:r w:rsidR="00C5458D" w:rsidRPr="00F07CF1">
        <w:rPr>
          <w:rFonts w:ascii="Arial" w:hAnsi="Arial" w:cs="Arial"/>
          <w:sz w:val="24"/>
          <w:szCs w:val="24"/>
        </w:rPr>
        <w:t>постановлением Правительства Российской Федерации от 23.12.2020 №</w:t>
      </w:r>
      <w:r w:rsidR="00781BA8" w:rsidRPr="00F07CF1">
        <w:rPr>
          <w:rFonts w:ascii="Arial" w:hAnsi="Arial" w:cs="Arial"/>
          <w:sz w:val="24"/>
          <w:szCs w:val="24"/>
        </w:rPr>
        <w:t xml:space="preserve"> </w:t>
      </w:r>
      <w:r w:rsidR="00C5458D" w:rsidRPr="00F07CF1">
        <w:rPr>
          <w:rFonts w:ascii="Arial" w:hAnsi="Arial" w:cs="Arial"/>
          <w:sz w:val="24"/>
          <w:szCs w:val="24"/>
        </w:rPr>
        <w:t xml:space="preserve"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Pr="00F07CF1">
        <w:rPr>
          <w:rFonts w:ascii="Arial" w:hAnsi="Arial" w:cs="Arial"/>
          <w:sz w:val="24"/>
          <w:szCs w:val="24"/>
        </w:rPr>
        <w:t>руководствуясь</w:t>
      </w:r>
      <w:r w:rsidR="002B45A8" w:rsidRPr="00F07CF1">
        <w:rPr>
          <w:rFonts w:ascii="Arial" w:hAnsi="Arial" w:cs="Arial"/>
          <w:sz w:val="24"/>
          <w:szCs w:val="24"/>
        </w:rPr>
        <w:t xml:space="preserve"> ст</w:t>
      </w:r>
      <w:r w:rsidR="00781BA8" w:rsidRPr="00F07CF1">
        <w:rPr>
          <w:rFonts w:ascii="Arial" w:hAnsi="Arial" w:cs="Arial"/>
          <w:sz w:val="24"/>
          <w:szCs w:val="24"/>
        </w:rPr>
        <w:t xml:space="preserve">атьями </w:t>
      </w:r>
      <w:r w:rsidR="002B45A8" w:rsidRPr="00F07CF1">
        <w:rPr>
          <w:rFonts w:ascii="Arial" w:hAnsi="Arial" w:cs="Arial"/>
          <w:sz w:val="24"/>
          <w:szCs w:val="24"/>
        </w:rPr>
        <w:t>23, 27</w:t>
      </w:r>
      <w:r w:rsidRPr="00F07CF1">
        <w:rPr>
          <w:rFonts w:ascii="Arial" w:hAnsi="Arial" w:cs="Arial"/>
          <w:sz w:val="24"/>
          <w:szCs w:val="24"/>
        </w:rPr>
        <w:t xml:space="preserve"> </w:t>
      </w:r>
      <w:hyperlink r:id="rId8">
        <w:r w:rsidRPr="00F07CF1">
          <w:rPr>
            <w:rFonts w:ascii="Arial" w:hAnsi="Arial" w:cs="Arial"/>
            <w:sz w:val="24"/>
            <w:szCs w:val="24"/>
          </w:rPr>
          <w:t>Устав</w:t>
        </w:r>
        <w:r w:rsidR="002B45A8" w:rsidRPr="00F07CF1">
          <w:rPr>
            <w:rFonts w:ascii="Arial" w:hAnsi="Arial" w:cs="Arial"/>
            <w:sz w:val="24"/>
            <w:szCs w:val="24"/>
          </w:rPr>
          <w:t>а</w:t>
        </w:r>
      </w:hyperlink>
      <w:r w:rsidRPr="00F07CF1">
        <w:rPr>
          <w:rFonts w:ascii="Arial" w:hAnsi="Arial" w:cs="Arial"/>
          <w:sz w:val="24"/>
          <w:szCs w:val="24"/>
        </w:rPr>
        <w:t xml:space="preserve"> </w:t>
      </w:r>
      <w:r w:rsidR="00C5458D" w:rsidRPr="00F07CF1">
        <w:rPr>
          <w:rFonts w:ascii="Arial" w:hAnsi="Arial" w:cs="Arial"/>
          <w:sz w:val="24"/>
          <w:szCs w:val="24"/>
        </w:rPr>
        <w:t>Партизанского</w:t>
      </w:r>
      <w:r w:rsidR="00871DC1" w:rsidRPr="00F07CF1">
        <w:rPr>
          <w:rFonts w:ascii="Arial" w:hAnsi="Arial" w:cs="Arial"/>
          <w:sz w:val="24"/>
          <w:szCs w:val="24"/>
        </w:rPr>
        <w:t xml:space="preserve"> района</w:t>
      </w:r>
      <w:r w:rsidR="002B45A8" w:rsidRPr="00F07CF1">
        <w:rPr>
          <w:rFonts w:ascii="Arial" w:hAnsi="Arial" w:cs="Arial"/>
          <w:sz w:val="24"/>
          <w:szCs w:val="24"/>
        </w:rPr>
        <w:t xml:space="preserve"> Красноярского края</w:t>
      </w:r>
      <w:r w:rsidR="00DA3412" w:rsidRPr="00F07CF1">
        <w:rPr>
          <w:rFonts w:ascii="Arial" w:hAnsi="Arial" w:cs="Arial"/>
          <w:sz w:val="24"/>
          <w:szCs w:val="24"/>
        </w:rPr>
        <w:t>, Партизанский районный Совет депутатов РЕШИЛ:</w:t>
      </w:r>
    </w:p>
    <w:p w14:paraId="5F15693B" w14:textId="4B7AF835" w:rsidR="00781BA8" w:rsidRPr="00F07CF1" w:rsidRDefault="00A02825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1. </w:t>
      </w:r>
      <w:r w:rsidR="002F042E" w:rsidRPr="00F07CF1">
        <w:rPr>
          <w:rFonts w:ascii="Arial" w:hAnsi="Arial" w:cs="Arial"/>
          <w:sz w:val="24"/>
          <w:szCs w:val="24"/>
        </w:rPr>
        <w:t xml:space="preserve">Определить на территории Партизанского района </w:t>
      </w:r>
      <w:r w:rsidR="00781BA8" w:rsidRPr="00F07CF1">
        <w:rPr>
          <w:rFonts w:ascii="Arial" w:hAnsi="Arial" w:cs="Arial"/>
          <w:sz w:val="24"/>
          <w:szCs w:val="24"/>
        </w:rPr>
        <w:t xml:space="preserve">минимальное </w:t>
      </w:r>
      <w:r w:rsidR="002F042E" w:rsidRPr="00F07CF1">
        <w:rPr>
          <w:rFonts w:ascii="Arial" w:hAnsi="Arial" w:cs="Arial"/>
          <w:sz w:val="24"/>
          <w:szCs w:val="24"/>
        </w:rPr>
        <w:t>расстояние</w:t>
      </w:r>
      <w:r w:rsidR="007D06A8" w:rsidRPr="00F07CF1">
        <w:rPr>
          <w:rFonts w:ascii="Arial" w:hAnsi="Arial" w:cs="Arial"/>
          <w:sz w:val="24"/>
          <w:szCs w:val="24"/>
        </w:rPr>
        <w:t xml:space="preserve"> от детских организаций, образовательных организаций, медицинских организаций, объектов спорта, оптовых и розничных рынков, вокзалов и аэропортов,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объектов военного назначения до границ прилегающих территорий</w:t>
      </w:r>
      <w:r w:rsidR="00781BA8" w:rsidRPr="00F07CF1">
        <w:rPr>
          <w:rFonts w:ascii="Arial" w:hAnsi="Arial" w:cs="Arial"/>
          <w:sz w:val="24"/>
          <w:szCs w:val="24"/>
        </w:rPr>
        <w:t xml:space="preserve">: </w:t>
      </w:r>
    </w:p>
    <w:p w14:paraId="47584229" w14:textId="1E2D9909" w:rsidR="00B56758" w:rsidRPr="00F07CF1" w:rsidRDefault="007D06A8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минимальное расстояние </w:t>
      </w:r>
      <w:r w:rsidR="00B56758" w:rsidRPr="00F07CF1">
        <w:rPr>
          <w:rFonts w:ascii="Arial" w:hAnsi="Arial" w:cs="Arial"/>
          <w:sz w:val="24"/>
          <w:szCs w:val="24"/>
        </w:rPr>
        <w:t>от детских организаций до границ прилегающих территорий, на которых не допускается розничная продажа алкогольной продукции</w:t>
      </w:r>
      <w:r w:rsidR="000710C2" w:rsidRPr="00F07CF1">
        <w:rPr>
          <w:rFonts w:ascii="Arial" w:hAnsi="Arial" w:cs="Arial"/>
          <w:sz w:val="24"/>
          <w:szCs w:val="24"/>
        </w:rPr>
        <w:t>, составляет</w:t>
      </w:r>
      <w:r w:rsidR="00B56758" w:rsidRPr="00F07CF1">
        <w:rPr>
          <w:rFonts w:ascii="Arial" w:hAnsi="Arial" w:cs="Arial"/>
          <w:sz w:val="24"/>
          <w:szCs w:val="24"/>
        </w:rPr>
        <w:t xml:space="preserve"> 100 метров.</w:t>
      </w:r>
    </w:p>
    <w:p w14:paraId="1FEF0360" w14:textId="7438FBFF" w:rsidR="00B56758" w:rsidRPr="00F07CF1" w:rsidRDefault="007D06A8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минимальное расстояние </w:t>
      </w:r>
      <w:r w:rsidR="00B56758" w:rsidRPr="00F07CF1">
        <w:rPr>
          <w:rFonts w:ascii="Arial" w:hAnsi="Arial" w:cs="Arial"/>
          <w:sz w:val="24"/>
          <w:szCs w:val="24"/>
        </w:rPr>
        <w:t>от образовательных организаций до границ прилегающих территорий, на которых не допускается розничная продажа алкогольной продукции</w:t>
      </w:r>
      <w:r w:rsidR="000710C2" w:rsidRPr="00F07CF1">
        <w:rPr>
          <w:rFonts w:ascii="Arial" w:hAnsi="Arial" w:cs="Arial"/>
          <w:sz w:val="24"/>
          <w:szCs w:val="24"/>
        </w:rPr>
        <w:t>, составляет</w:t>
      </w:r>
      <w:r w:rsidR="00781BA8" w:rsidRPr="00F07CF1">
        <w:rPr>
          <w:rFonts w:ascii="Arial" w:hAnsi="Arial" w:cs="Arial"/>
          <w:sz w:val="24"/>
          <w:szCs w:val="24"/>
        </w:rPr>
        <w:t xml:space="preserve"> </w:t>
      </w:r>
      <w:r w:rsidR="00B56758" w:rsidRPr="00F07CF1">
        <w:rPr>
          <w:rFonts w:ascii="Arial" w:hAnsi="Arial" w:cs="Arial"/>
          <w:sz w:val="24"/>
          <w:szCs w:val="24"/>
        </w:rPr>
        <w:t>100 метров.</w:t>
      </w:r>
    </w:p>
    <w:p w14:paraId="2F61439B" w14:textId="49285E7F" w:rsidR="00B56758" w:rsidRPr="00F07CF1" w:rsidRDefault="007D06A8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минимальное расстояние </w:t>
      </w:r>
      <w:r w:rsidR="00B56758" w:rsidRPr="00F07CF1">
        <w:rPr>
          <w:rFonts w:ascii="Arial" w:hAnsi="Arial" w:cs="Arial"/>
          <w:sz w:val="24"/>
          <w:szCs w:val="24"/>
        </w:rPr>
        <w:t>от медицинских организаций до границ прилегающих территорий, на которых не допускается розничная продажа алкогольной продукции</w:t>
      </w:r>
      <w:r w:rsidR="000710C2" w:rsidRPr="00F07CF1">
        <w:rPr>
          <w:rFonts w:ascii="Arial" w:hAnsi="Arial" w:cs="Arial"/>
          <w:sz w:val="24"/>
          <w:szCs w:val="24"/>
        </w:rPr>
        <w:t>, составляет</w:t>
      </w:r>
      <w:r w:rsidR="00B56758" w:rsidRPr="00F07CF1">
        <w:rPr>
          <w:rFonts w:ascii="Arial" w:hAnsi="Arial" w:cs="Arial"/>
          <w:sz w:val="24"/>
          <w:szCs w:val="24"/>
        </w:rPr>
        <w:t xml:space="preserve"> 50 метров.</w:t>
      </w:r>
    </w:p>
    <w:p w14:paraId="416B60F5" w14:textId="2CBE0787" w:rsidR="00B56758" w:rsidRPr="00F07CF1" w:rsidRDefault="007D06A8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минимальное расстояние </w:t>
      </w:r>
      <w:r w:rsidR="00B56758" w:rsidRPr="00F07CF1">
        <w:rPr>
          <w:rFonts w:ascii="Arial" w:hAnsi="Arial" w:cs="Arial"/>
          <w:sz w:val="24"/>
          <w:szCs w:val="24"/>
        </w:rPr>
        <w:t>от объектов спорта до границ прилегающих территорий, на которых не допускается розничная продажа алкогольной продукции</w:t>
      </w:r>
      <w:r w:rsidR="000710C2" w:rsidRPr="00F07CF1">
        <w:rPr>
          <w:rFonts w:ascii="Arial" w:hAnsi="Arial" w:cs="Arial"/>
          <w:sz w:val="24"/>
          <w:szCs w:val="24"/>
        </w:rPr>
        <w:t>, составляет</w:t>
      </w:r>
      <w:r w:rsidR="00B56758" w:rsidRPr="00F07CF1">
        <w:rPr>
          <w:rFonts w:ascii="Arial" w:hAnsi="Arial" w:cs="Arial"/>
          <w:sz w:val="24"/>
          <w:szCs w:val="24"/>
        </w:rPr>
        <w:t xml:space="preserve"> 100 метров.</w:t>
      </w:r>
    </w:p>
    <w:p w14:paraId="4F737410" w14:textId="11339445" w:rsidR="00B56758" w:rsidRPr="00F07CF1" w:rsidRDefault="007D06A8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минимальное расстояние </w:t>
      </w:r>
      <w:r w:rsidR="00B56758" w:rsidRPr="00F07CF1">
        <w:rPr>
          <w:rFonts w:ascii="Arial" w:hAnsi="Arial" w:cs="Arial"/>
          <w:sz w:val="24"/>
          <w:szCs w:val="24"/>
        </w:rPr>
        <w:t>от оптовых и розничных рынков до границ прилегающих территорий, на которых не допускается розничная продажа алкогольной продукции</w:t>
      </w:r>
      <w:r w:rsidR="000710C2" w:rsidRPr="00F07CF1">
        <w:rPr>
          <w:rFonts w:ascii="Arial" w:hAnsi="Arial" w:cs="Arial"/>
          <w:sz w:val="24"/>
          <w:szCs w:val="24"/>
        </w:rPr>
        <w:t>, составляет</w:t>
      </w:r>
      <w:r w:rsidR="00B56758" w:rsidRPr="00F07CF1">
        <w:rPr>
          <w:rFonts w:ascii="Arial" w:hAnsi="Arial" w:cs="Arial"/>
          <w:sz w:val="24"/>
          <w:szCs w:val="24"/>
        </w:rPr>
        <w:t xml:space="preserve"> 100 метров.</w:t>
      </w:r>
    </w:p>
    <w:p w14:paraId="1B387A95" w14:textId="02CBE6D3" w:rsidR="00B56758" w:rsidRPr="00F07CF1" w:rsidRDefault="007D06A8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минимальное расстояние </w:t>
      </w:r>
      <w:r w:rsidR="00B56758" w:rsidRPr="00F07CF1">
        <w:rPr>
          <w:rFonts w:ascii="Arial" w:hAnsi="Arial" w:cs="Arial"/>
          <w:sz w:val="24"/>
          <w:szCs w:val="24"/>
        </w:rPr>
        <w:t>от вокзалов и аэропортов до границ прилегающих территорий, на которых не допускается розничная продажа алкогольной продукции</w:t>
      </w:r>
      <w:r w:rsidR="000710C2" w:rsidRPr="00F07CF1">
        <w:rPr>
          <w:rFonts w:ascii="Arial" w:hAnsi="Arial" w:cs="Arial"/>
          <w:sz w:val="24"/>
          <w:szCs w:val="24"/>
        </w:rPr>
        <w:t>, составляет</w:t>
      </w:r>
      <w:r w:rsidR="00B56758" w:rsidRPr="00F07CF1">
        <w:rPr>
          <w:rFonts w:ascii="Arial" w:hAnsi="Arial" w:cs="Arial"/>
          <w:sz w:val="24"/>
          <w:szCs w:val="24"/>
        </w:rPr>
        <w:t xml:space="preserve"> </w:t>
      </w:r>
      <w:r w:rsidR="00DA3412" w:rsidRPr="00F07CF1">
        <w:rPr>
          <w:rFonts w:ascii="Arial" w:hAnsi="Arial" w:cs="Arial"/>
          <w:sz w:val="24"/>
          <w:szCs w:val="24"/>
        </w:rPr>
        <w:t>50</w:t>
      </w:r>
      <w:r w:rsidR="00B56758" w:rsidRPr="00F07CF1">
        <w:rPr>
          <w:rFonts w:ascii="Arial" w:hAnsi="Arial" w:cs="Arial"/>
          <w:sz w:val="24"/>
          <w:szCs w:val="24"/>
        </w:rPr>
        <w:t xml:space="preserve"> метров.</w:t>
      </w:r>
    </w:p>
    <w:p w14:paraId="4370A88A" w14:textId="4A478557" w:rsidR="00B56758" w:rsidRPr="00F07CF1" w:rsidRDefault="007D06A8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минимальное расстояние </w:t>
      </w:r>
      <w:r w:rsidR="00B56758" w:rsidRPr="00F07CF1">
        <w:rPr>
          <w:rFonts w:ascii="Arial" w:hAnsi="Arial" w:cs="Arial"/>
          <w:sz w:val="24"/>
          <w:szCs w:val="24"/>
        </w:rPr>
        <w:t>от мест массового скопления граждан</w:t>
      </w:r>
      <w:r w:rsidR="00185D25" w:rsidRPr="00F07CF1">
        <w:rPr>
          <w:rFonts w:ascii="Arial" w:hAnsi="Arial" w:cs="Arial"/>
          <w:sz w:val="24"/>
          <w:szCs w:val="24"/>
        </w:rPr>
        <w:t xml:space="preserve"> и </w:t>
      </w:r>
      <w:r w:rsidR="00B56758" w:rsidRPr="00F07CF1">
        <w:rPr>
          <w:rFonts w:ascii="Arial" w:hAnsi="Arial" w:cs="Arial"/>
          <w:sz w:val="24"/>
          <w:szCs w:val="24"/>
        </w:rPr>
        <w:t>мест нахождения источников повышенной опасности</w:t>
      </w:r>
      <w:r w:rsidR="00C87366" w:rsidRPr="00F07CF1">
        <w:rPr>
          <w:rFonts w:ascii="Arial" w:hAnsi="Arial" w:cs="Arial"/>
          <w:sz w:val="24"/>
          <w:szCs w:val="24"/>
        </w:rPr>
        <w:t>,</w:t>
      </w:r>
      <w:r w:rsidR="002F042E" w:rsidRPr="00F07CF1">
        <w:rPr>
          <w:rFonts w:ascii="Arial" w:hAnsi="Arial" w:cs="Arial"/>
          <w:sz w:val="24"/>
          <w:szCs w:val="24"/>
        </w:rPr>
        <w:t xml:space="preserve"> определенных органами государственной власти субъектов Российской Федерации</w:t>
      </w:r>
      <w:r w:rsidR="00B56758" w:rsidRPr="00F07CF1">
        <w:rPr>
          <w:rFonts w:ascii="Arial" w:hAnsi="Arial" w:cs="Arial"/>
          <w:sz w:val="24"/>
          <w:szCs w:val="24"/>
        </w:rPr>
        <w:t xml:space="preserve">, до границ прилегающих территорий, на которых не допускается розничная продажа </w:t>
      </w:r>
      <w:r w:rsidR="00B56758" w:rsidRPr="00F07CF1">
        <w:rPr>
          <w:rFonts w:ascii="Arial" w:hAnsi="Arial" w:cs="Arial"/>
          <w:sz w:val="24"/>
          <w:szCs w:val="24"/>
        </w:rPr>
        <w:lastRenderedPageBreak/>
        <w:t>алкогольной продукции</w:t>
      </w:r>
      <w:r w:rsidR="000710C2" w:rsidRPr="00F07CF1">
        <w:rPr>
          <w:rFonts w:ascii="Arial" w:hAnsi="Arial" w:cs="Arial"/>
          <w:sz w:val="24"/>
          <w:szCs w:val="24"/>
        </w:rPr>
        <w:t>, составляет</w:t>
      </w:r>
      <w:r w:rsidR="00B56758" w:rsidRPr="00F07CF1">
        <w:rPr>
          <w:rFonts w:ascii="Arial" w:hAnsi="Arial" w:cs="Arial"/>
          <w:sz w:val="24"/>
          <w:szCs w:val="24"/>
        </w:rPr>
        <w:t xml:space="preserve"> 100 метров.</w:t>
      </w:r>
    </w:p>
    <w:p w14:paraId="53FE83E8" w14:textId="0AAB7505" w:rsidR="00B56758" w:rsidRPr="00F07CF1" w:rsidRDefault="007D06A8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минимальное расстояние </w:t>
      </w:r>
      <w:r w:rsidR="00B56758" w:rsidRPr="00F07CF1">
        <w:rPr>
          <w:rFonts w:ascii="Arial" w:hAnsi="Arial" w:cs="Arial"/>
          <w:sz w:val="24"/>
          <w:szCs w:val="24"/>
        </w:rPr>
        <w:t>от объектов военного назначения, до границ прилегающих территорий, на которых не допускается розничная продажа алкогольной продукции</w:t>
      </w:r>
      <w:r w:rsidR="000710C2" w:rsidRPr="00F07CF1">
        <w:rPr>
          <w:rFonts w:ascii="Arial" w:hAnsi="Arial" w:cs="Arial"/>
          <w:sz w:val="24"/>
          <w:szCs w:val="24"/>
        </w:rPr>
        <w:t>, составляет</w:t>
      </w:r>
      <w:r w:rsidR="00B56758" w:rsidRPr="00F07CF1">
        <w:rPr>
          <w:rFonts w:ascii="Arial" w:hAnsi="Arial" w:cs="Arial"/>
          <w:sz w:val="24"/>
          <w:szCs w:val="24"/>
        </w:rPr>
        <w:t>100 метров.</w:t>
      </w:r>
    </w:p>
    <w:p w14:paraId="5F728E3C" w14:textId="00D820EC" w:rsidR="00A02825" w:rsidRPr="00F07CF1" w:rsidRDefault="002F042E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>2.</w:t>
      </w:r>
      <w:r w:rsidR="00A02825" w:rsidRPr="00F07C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2825" w:rsidRPr="00F07CF1">
        <w:rPr>
          <w:rFonts w:ascii="Arial" w:hAnsi="Arial" w:cs="Arial"/>
          <w:sz w:val="24"/>
          <w:szCs w:val="24"/>
        </w:rPr>
        <w:t xml:space="preserve">Установить, что расстояние </w:t>
      </w:r>
      <w:r w:rsidR="00BE76A7" w:rsidRPr="00F07CF1">
        <w:rPr>
          <w:rFonts w:ascii="Arial" w:hAnsi="Arial" w:cs="Arial"/>
          <w:sz w:val="24"/>
          <w:szCs w:val="24"/>
        </w:rPr>
        <w:t>от детских организаций, образовательных организаций, медицинских организаций, объектов спорта, оптовых и розничных рынков, вокзалов и аэропортов,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объектов военного назначения</w:t>
      </w:r>
      <w:r w:rsidR="00A02825" w:rsidRPr="00F07CF1">
        <w:rPr>
          <w:rFonts w:ascii="Arial" w:hAnsi="Arial" w:cs="Arial"/>
          <w:sz w:val="24"/>
          <w:szCs w:val="24"/>
        </w:rPr>
        <w:t xml:space="preserve"> до границ прилегающих территорий, на которых не допускается розничная продажа алкогольной продукции, определяется по кратчайшему из сложившихся маршрутов движения пешеходов по</w:t>
      </w:r>
      <w:proofErr w:type="gramEnd"/>
      <w:r w:rsidR="00A02825" w:rsidRPr="00F07CF1">
        <w:rPr>
          <w:rFonts w:ascii="Arial" w:hAnsi="Arial" w:cs="Arial"/>
          <w:sz w:val="24"/>
          <w:szCs w:val="24"/>
        </w:rPr>
        <w:t xml:space="preserve"> тротуарам или пешеходным дорожкам (при их отсутствии по обочинам, велосипедным дорожкам, краям проезжих частей), пешеходным переходам (подземным и надземным) в метрах с учетом рельефа территории:</w:t>
      </w:r>
    </w:p>
    <w:p w14:paraId="48C787DC" w14:textId="502D2D0F" w:rsidR="00A02825" w:rsidRPr="00F07CF1" w:rsidRDefault="00A02825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при наличии обособленной территории - от основного входа для посетителей на обособленную территорию, на которой расположены указанные в настоящем пункте </w:t>
      </w:r>
      <w:r w:rsidR="00BE76A7" w:rsidRPr="00F07CF1">
        <w:rPr>
          <w:rFonts w:ascii="Arial" w:hAnsi="Arial" w:cs="Arial"/>
          <w:sz w:val="24"/>
          <w:szCs w:val="24"/>
        </w:rPr>
        <w:t>решения</w:t>
      </w:r>
      <w:r w:rsidRPr="00F07CF1">
        <w:rPr>
          <w:rFonts w:ascii="Arial" w:hAnsi="Arial" w:cs="Arial"/>
          <w:sz w:val="24"/>
          <w:szCs w:val="24"/>
        </w:rPr>
        <w:t xml:space="preserve"> организации, до границ прилегающих территорий;</w:t>
      </w:r>
    </w:p>
    <w:p w14:paraId="29B3EAA0" w14:textId="313C6273" w:rsidR="00A02825" w:rsidRPr="00F07CF1" w:rsidRDefault="00A02825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при отсутствии обособленной территории - от основного входа для посетителей в здание (строение, сооружение), в котором расположены указанные в настоящем пункте </w:t>
      </w:r>
      <w:r w:rsidR="00BE76A7" w:rsidRPr="00F07CF1">
        <w:rPr>
          <w:rFonts w:ascii="Arial" w:hAnsi="Arial" w:cs="Arial"/>
          <w:sz w:val="24"/>
          <w:szCs w:val="24"/>
        </w:rPr>
        <w:t>решения</w:t>
      </w:r>
      <w:r w:rsidRPr="00F07CF1">
        <w:rPr>
          <w:rFonts w:ascii="Arial" w:hAnsi="Arial" w:cs="Arial"/>
          <w:sz w:val="24"/>
          <w:szCs w:val="24"/>
        </w:rPr>
        <w:t xml:space="preserve"> организации, до границ прилегающих территорий;</w:t>
      </w:r>
    </w:p>
    <w:p w14:paraId="763CBE95" w14:textId="77777777" w:rsidR="00A02825" w:rsidRPr="00F07CF1" w:rsidRDefault="00A02825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>при наложении границ прилегающих территорий на обособленные территории границы прилегающей территории определяются по границам обособленной территории.</w:t>
      </w:r>
    </w:p>
    <w:p w14:paraId="759C9CC5" w14:textId="11B8DCF2" w:rsidR="006075C7" w:rsidRPr="00F07CF1" w:rsidRDefault="00844ACA" w:rsidP="00F07C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>3</w:t>
      </w:r>
      <w:r w:rsidR="006075C7" w:rsidRPr="00F07C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07CF1">
        <w:rPr>
          <w:rFonts w:ascii="Arial" w:hAnsi="Arial" w:cs="Arial"/>
          <w:sz w:val="24"/>
          <w:szCs w:val="24"/>
        </w:rPr>
        <w:t>Администрации Партизанского района разработать и утвердить схемы прилегающих территорий</w:t>
      </w:r>
      <w:r w:rsidR="006075C7" w:rsidRPr="00F07CF1">
        <w:rPr>
          <w:rFonts w:ascii="Arial" w:hAnsi="Arial" w:cs="Arial"/>
          <w:sz w:val="24"/>
          <w:szCs w:val="24"/>
        </w:rPr>
        <w:t xml:space="preserve">, на которых не допускается розничная продажа алкогольной продукции, для </w:t>
      </w:r>
      <w:r w:rsidR="00BE76A7" w:rsidRPr="00F07CF1">
        <w:rPr>
          <w:rFonts w:ascii="Arial" w:hAnsi="Arial" w:cs="Arial"/>
          <w:sz w:val="24"/>
          <w:szCs w:val="24"/>
        </w:rPr>
        <w:t>детских организаций, образовательных организаций, медицинских организаций, объектов спорта, оптовых и розничных рынков, вокзалов и аэропортов,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объектов военного назначения</w:t>
      </w:r>
      <w:r w:rsidR="006075C7" w:rsidRPr="00F07CF1">
        <w:rPr>
          <w:rFonts w:ascii="Arial" w:hAnsi="Arial" w:cs="Arial"/>
          <w:sz w:val="24"/>
          <w:szCs w:val="24"/>
        </w:rPr>
        <w:t xml:space="preserve"> в течение 30 календарны</w:t>
      </w:r>
      <w:r w:rsidR="00BE76A7" w:rsidRPr="00F07CF1">
        <w:rPr>
          <w:rFonts w:ascii="Arial" w:hAnsi="Arial" w:cs="Arial"/>
          <w:sz w:val="24"/>
          <w:szCs w:val="24"/>
        </w:rPr>
        <w:t>х</w:t>
      </w:r>
      <w:r w:rsidR="006075C7" w:rsidRPr="00F07CF1">
        <w:rPr>
          <w:rFonts w:ascii="Arial" w:hAnsi="Arial" w:cs="Arial"/>
          <w:sz w:val="24"/>
          <w:szCs w:val="24"/>
        </w:rPr>
        <w:t xml:space="preserve"> дней после вступления</w:t>
      </w:r>
      <w:proofErr w:type="gramEnd"/>
      <w:r w:rsidR="006075C7" w:rsidRPr="00F07CF1">
        <w:rPr>
          <w:rFonts w:ascii="Arial" w:hAnsi="Arial" w:cs="Arial"/>
          <w:sz w:val="24"/>
          <w:szCs w:val="24"/>
        </w:rPr>
        <w:t xml:space="preserve"> в силу </w:t>
      </w:r>
      <w:r w:rsidR="00781BA8" w:rsidRPr="00F07CF1">
        <w:rPr>
          <w:rFonts w:ascii="Arial" w:hAnsi="Arial" w:cs="Arial"/>
          <w:sz w:val="24"/>
          <w:szCs w:val="24"/>
        </w:rPr>
        <w:t>настоящего</w:t>
      </w:r>
      <w:r w:rsidR="006230B1" w:rsidRPr="00F07CF1">
        <w:rPr>
          <w:rFonts w:ascii="Arial" w:hAnsi="Arial" w:cs="Arial"/>
          <w:sz w:val="24"/>
          <w:szCs w:val="24"/>
        </w:rPr>
        <w:t xml:space="preserve"> </w:t>
      </w:r>
      <w:r w:rsidR="002B45A8" w:rsidRPr="00F07CF1">
        <w:rPr>
          <w:rFonts w:ascii="Arial" w:hAnsi="Arial" w:cs="Arial"/>
          <w:sz w:val="24"/>
          <w:szCs w:val="24"/>
        </w:rPr>
        <w:t>решения</w:t>
      </w:r>
      <w:r w:rsidR="006230B1" w:rsidRPr="00F07CF1">
        <w:rPr>
          <w:rFonts w:ascii="Arial" w:hAnsi="Arial" w:cs="Arial"/>
          <w:sz w:val="24"/>
          <w:szCs w:val="24"/>
        </w:rPr>
        <w:t>.</w:t>
      </w:r>
    </w:p>
    <w:p w14:paraId="27D0C93A" w14:textId="3A98DEFD" w:rsidR="00DA3412" w:rsidRPr="00F07CF1" w:rsidRDefault="00844ACA" w:rsidP="00A46E48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>4</w:t>
      </w:r>
      <w:r w:rsidR="00A02825" w:rsidRPr="00F07CF1">
        <w:rPr>
          <w:rFonts w:ascii="Arial" w:hAnsi="Arial" w:cs="Arial"/>
          <w:sz w:val="24"/>
          <w:szCs w:val="24"/>
        </w:rPr>
        <w:t xml:space="preserve">. </w:t>
      </w:r>
      <w:r w:rsidR="00DA3412" w:rsidRPr="00F07CF1">
        <w:rPr>
          <w:rFonts w:ascii="Arial" w:hAnsi="Arial" w:cs="Arial"/>
          <w:sz w:val="24"/>
          <w:szCs w:val="24"/>
        </w:rPr>
        <w:t xml:space="preserve">Контроль над исполнением </w:t>
      </w:r>
      <w:r w:rsidR="00781BA8" w:rsidRPr="00F07CF1">
        <w:rPr>
          <w:rFonts w:ascii="Arial" w:hAnsi="Arial" w:cs="Arial"/>
          <w:sz w:val="24"/>
          <w:szCs w:val="24"/>
        </w:rPr>
        <w:t>настоящего</w:t>
      </w:r>
      <w:r w:rsidR="00DA3412" w:rsidRPr="00F07CF1">
        <w:rPr>
          <w:rFonts w:ascii="Arial" w:hAnsi="Arial" w:cs="Arial"/>
          <w:sz w:val="24"/>
          <w:szCs w:val="24"/>
        </w:rPr>
        <w:t xml:space="preserve"> решения возложить на председателя </w:t>
      </w:r>
      <w:r w:rsidR="00B82652" w:rsidRPr="00F07CF1">
        <w:rPr>
          <w:rFonts w:ascii="Arial" w:hAnsi="Arial" w:cs="Arial"/>
          <w:sz w:val="24"/>
          <w:szCs w:val="24"/>
        </w:rPr>
        <w:t>постоянной комиссии по социальной политике, законности и правопорядку Велькину Е.А.</w:t>
      </w:r>
    </w:p>
    <w:p w14:paraId="16D042F2" w14:textId="77DFDF87" w:rsidR="00C335DE" w:rsidRPr="00F07CF1" w:rsidRDefault="00844ACA" w:rsidP="00F07CF1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CF1">
        <w:rPr>
          <w:rFonts w:ascii="Arial" w:hAnsi="Arial" w:cs="Arial"/>
          <w:sz w:val="24"/>
          <w:szCs w:val="24"/>
        </w:rPr>
        <w:t>5</w:t>
      </w:r>
      <w:r w:rsidR="00A02825" w:rsidRPr="00F07CF1">
        <w:rPr>
          <w:rFonts w:ascii="Arial" w:hAnsi="Arial" w:cs="Arial"/>
          <w:sz w:val="24"/>
          <w:szCs w:val="24"/>
        </w:rPr>
        <w:t xml:space="preserve">. </w:t>
      </w:r>
      <w:r w:rsidR="00DA3412" w:rsidRPr="00F07CF1">
        <w:rPr>
          <w:rFonts w:ascii="Arial" w:hAnsi="Arial" w:cs="Arial"/>
          <w:sz w:val="24"/>
          <w:szCs w:val="24"/>
        </w:rPr>
        <w:t>Решение</w:t>
      </w:r>
      <w:r w:rsidR="0080061F" w:rsidRPr="00F07CF1">
        <w:rPr>
          <w:rFonts w:ascii="Arial" w:hAnsi="Arial" w:cs="Arial"/>
          <w:sz w:val="24"/>
          <w:szCs w:val="24"/>
        </w:rPr>
        <w:t xml:space="preserve"> </w:t>
      </w:r>
      <w:r w:rsidR="00C335DE" w:rsidRPr="00F07CF1">
        <w:rPr>
          <w:rFonts w:ascii="Arial" w:hAnsi="Arial" w:cs="Arial"/>
          <w:sz w:val="24"/>
          <w:szCs w:val="24"/>
        </w:rPr>
        <w:t xml:space="preserve">вступает в силу после официального обнародования, осуществляемого посредством официального опубликования в </w:t>
      </w:r>
      <w:r w:rsidR="00781BA8" w:rsidRPr="00F07CF1">
        <w:rPr>
          <w:rFonts w:ascii="Arial" w:hAnsi="Arial" w:cs="Arial"/>
          <w:sz w:val="24"/>
          <w:szCs w:val="24"/>
        </w:rPr>
        <w:t xml:space="preserve">общественно политической газете </w:t>
      </w:r>
      <w:r w:rsidR="000710C2" w:rsidRPr="00F07CF1">
        <w:rPr>
          <w:rFonts w:ascii="Arial" w:hAnsi="Arial" w:cs="Arial"/>
          <w:sz w:val="24"/>
          <w:szCs w:val="24"/>
        </w:rPr>
        <w:t xml:space="preserve">Партизанского района </w:t>
      </w:r>
      <w:r w:rsidR="00781BA8" w:rsidRPr="00F07CF1">
        <w:rPr>
          <w:rFonts w:ascii="Arial" w:hAnsi="Arial" w:cs="Arial"/>
          <w:sz w:val="24"/>
          <w:szCs w:val="24"/>
        </w:rPr>
        <w:t xml:space="preserve">«Вместе с </w:t>
      </w:r>
      <w:r w:rsidR="000710C2" w:rsidRPr="00F07CF1">
        <w:rPr>
          <w:rFonts w:ascii="Arial" w:hAnsi="Arial" w:cs="Arial"/>
          <w:sz w:val="24"/>
          <w:szCs w:val="24"/>
        </w:rPr>
        <w:t>в</w:t>
      </w:r>
      <w:r w:rsidR="00781BA8" w:rsidRPr="00F07CF1">
        <w:rPr>
          <w:rFonts w:ascii="Arial" w:hAnsi="Arial" w:cs="Arial"/>
          <w:sz w:val="24"/>
          <w:szCs w:val="24"/>
        </w:rPr>
        <w:t>ами»</w:t>
      </w:r>
      <w:r w:rsidR="009704E6" w:rsidRPr="00F07CF1">
        <w:rPr>
          <w:rFonts w:ascii="Arial" w:hAnsi="Arial" w:cs="Arial"/>
          <w:sz w:val="24"/>
          <w:szCs w:val="24"/>
        </w:rPr>
        <w:t>,</w:t>
      </w:r>
      <w:r w:rsidR="00D86A81" w:rsidRPr="00F07CF1">
        <w:rPr>
          <w:rFonts w:ascii="Arial" w:hAnsi="Arial" w:cs="Arial"/>
          <w:sz w:val="24"/>
          <w:szCs w:val="24"/>
        </w:rPr>
        <w:t xml:space="preserve"> и</w:t>
      </w:r>
      <w:r w:rsidR="009704E6" w:rsidRPr="00F07CF1">
        <w:rPr>
          <w:rFonts w:ascii="Arial" w:hAnsi="Arial" w:cs="Arial"/>
          <w:sz w:val="24"/>
          <w:szCs w:val="24"/>
        </w:rPr>
        <w:t xml:space="preserve"> </w:t>
      </w:r>
      <w:r w:rsidR="00C335DE" w:rsidRPr="00F07CF1">
        <w:rPr>
          <w:rFonts w:ascii="Arial" w:hAnsi="Arial" w:cs="Arial"/>
          <w:sz w:val="24"/>
          <w:szCs w:val="24"/>
        </w:rPr>
        <w:t>размещения на официальном сайте Партизанского района https://partizan24.gosuslugi.ru.</w:t>
      </w:r>
    </w:p>
    <w:p w14:paraId="4EA50B3D" w14:textId="77777777" w:rsidR="00C335DE" w:rsidRPr="00F07CF1" w:rsidRDefault="00C335DE" w:rsidP="00A46E48">
      <w:pPr>
        <w:widowControl w:val="0"/>
        <w:tabs>
          <w:tab w:val="center" w:pos="4677"/>
        </w:tabs>
        <w:spacing w:after="0"/>
        <w:rPr>
          <w:rFonts w:ascii="Arial" w:hAnsi="Arial" w:cs="Arial"/>
          <w:sz w:val="24"/>
          <w:szCs w:val="24"/>
        </w:rPr>
      </w:pPr>
    </w:p>
    <w:p w14:paraId="00BBD1F3" w14:textId="7E8B7649" w:rsidR="00DA3412" w:rsidRPr="00F07CF1" w:rsidRDefault="00DA3412" w:rsidP="00F07C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>Председатель районного                                                                Глава района</w:t>
      </w:r>
    </w:p>
    <w:p w14:paraId="4071FC98" w14:textId="77777777" w:rsidR="00DA3412" w:rsidRPr="00F07CF1" w:rsidRDefault="00DA3412" w:rsidP="00DA34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>Совета депутатов</w:t>
      </w:r>
    </w:p>
    <w:p w14:paraId="34F5D77D" w14:textId="77777777" w:rsidR="006B6791" w:rsidRPr="00F07CF1" w:rsidRDefault="00DA3412" w:rsidP="00DA34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                      </w:t>
      </w:r>
    </w:p>
    <w:p w14:paraId="6FF4183A" w14:textId="0942E452" w:rsidR="00DA3412" w:rsidRPr="00F07CF1" w:rsidRDefault="006B6791" w:rsidP="00DA34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CF1">
        <w:rPr>
          <w:rFonts w:ascii="Arial" w:hAnsi="Arial" w:cs="Arial"/>
          <w:sz w:val="24"/>
          <w:szCs w:val="24"/>
        </w:rPr>
        <w:t xml:space="preserve">                                  </w:t>
      </w:r>
      <w:r w:rsidR="00DA3412" w:rsidRPr="00F07CF1">
        <w:rPr>
          <w:rFonts w:ascii="Arial" w:hAnsi="Arial" w:cs="Arial"/>
          <w:sz w:val="24"/>
          <w:szCs w:val="24"/>
        </w:rPr>
        <w:t xml:space="preserve"> А.А. Земурбейс                            </w:t>
      </w:r>
      <w:r w:rsidR="00F07CF1">
        <w:rPr>
          <w:rFonts w:ascii="Arial" w:hAnsi="Arial" w:cs="Arial"/>
          <w:sz w:val="24"/>
          <w:szCs w:val="24"/>
        </w:rPr>
        <w:t xml:space="preserve">                    </w:t>
      </w:r>
      <w:r w:rsidR="00DA3412" w:rsidRPr="00F07CF1">
        <w:rPr>
          <w:rFonts w:ascii="Arial" w:hAnsi="Arial" w:cs="Arial"/>
          <w:sz w:val="24"/>
          <w:szCs w:val="24"/>
        </w:rPr>
        <w:t xml:space="preserve">    А.М. Сластенов</w:t>
      </w:r>
    </w:p>
    <w:sectPr w:rsidR="00DA3412" w:rsidRPr="00F07CF1" w:rsidSect="00F07C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25"/>
    <w:rsid w:val="00017971"/>
    <w:rsid w:val="0004091C"/>
    <w:rsid w:val="000710C2"/>
    <w:rsid w:val="000977DF"/>
    <w:rsid w:val="000F1A6C"/>
    <w:rsid w:val="001105D0"/>
    <w:rsid w:val="00157666"/>
    <w:rsid w:val="00185D25"/>
    <w:rsid w:val="001974AC"/>
    <w:rsid w:val="001B3B06"/>
    <w:rsid w:val="00240692"/>
    <w:rsid w:val="0024584D"/>
    <w:rsid w:val="002B45A8"/>
    <w:rsid w:val="002F042E"/>
    <w:rsid w:val="00383A57"/>
    <w:rsid w:val="003D0BF6"/>
    <w:rsid w:val="00405F2B"/>
    <w:rsid w:val="0041530A"/>
    <w:rsid w:val="004154B6"/>
    <w:rsid w:val="005A30EA"/>
    <w:rsid w:val="005E121C"/>
    <w:rsid w:val="005E6A31"/>
    <w:rsid w:val="005F14DB"/>
    <w:rsid w:val="006075C7"/>
    <w:rsid w:val="006230B1"/>
    <w:rsid w:val="00626D0B"/>
    <w:rsid w:val="006B6791"/>
    <w:rsid w:val="00781BA8"/>
    <w:rsid w:val="007D06A8"/>
    <w:rsid w:val="0080061F"/>
    <w:rsid w:val="00801B30"/>
    <w:rsid w:val="008025A8"/>
    <w:rsid w:val="008078F5"/>
    <w:rsid w:val="00844ACA"/>
    <w:rsid w:val="008463AB"/>
    <w:rsid w:val="00871DC1"/>
    <w:rsid w:val="00874EFA"/>
    <w:rsid w:val="00886470"/>
    <w:rsid w:val="00941A8A"/>
    <w:rsid w:val="009704E6"/>
    <w:rsid w:val="009C43A3"/>
    <w:rsid w:val="00A02825"/>
    <w:rsid w:val="00A46E48"/>
    <w:rsid w:val="00B2479B"/>
    <w:rsid w:val="00B3465A"/>
    <w:rsid w:val="00B56758"/>
    <w:rsid w:val="00B5738F"/>
    <w:rsid w:val="00B82652"/>
    <w:rsid w:val="00B952C6"/>
    <w:rsid w:val="00BE76A7"/>
    <w:rsid w:val="00C03014"/>
    <w:rsid w:val="00C335DE"/>
    <w:rsid w:val="00C526C7"/>
    <w:rsid w:val="00C5458D"/>
    <w:rsid w:val="00C87366"/>
    <w:rsid w:val="00D86A81"/>
    <w:rsid w:val="00DA2D14"/>
    <w:rsid w:val="00DA3412"/>
    <w:rsid w:val="00E967A4"/>
    <w:rsid w:val="00EE3583"/>
    <w:rsid w:val="00F07CF1"/>
    <w:rsid w:val="00F6008B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0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D"/>
    <w:pPr>
      <w:suppressAutoHyphens/>
      <w:spacing w:line="252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2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28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WW8Num1z2">
    <w:name w:val="WW8Num1z2"/>
    <w:rsid w:val="00C54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D"/>
    <w:pPr>
      <w:suppressAutoHyphens/>
      <w:spacing w:line="252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2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28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WW8Num1z2">
    <w:name w:val="WW8Num1z2"/>
    <w:rsid w:val="00C5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7014&amp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08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331&amp;dst=9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D069-EFE2-48F9-9DCF-38C0B202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ARBMKK</dc:creator>
  <cp:lastModifiedBy>Кудрявцева Лилия Александровна</cp:lastModifiedBy>
  <cp:revision>3</cp:revision>
  <cp:lastPrinted>2024-12-04T03:52:00Z</cp:lastPrinted>
  <dcterms:created xsi:type="dcterms:W3CDTF">2024-12-24T13:11:00Z</dcterms:created>
  <dcterms:modified xsi:type="dcterms:W3CDTF">2024-12-26T07:44:00Z</dcterms:modified>
</cp:coreProperties>
</file>