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F3E" w:rsidRPr="0066293F" w:rsidRDefault="007C3F3E" w:rsidP="00C821FA">
      <w:pPr>
        <w:jc w:val="center"/>
      </w:pPr>
      <w:r w:rsidRPr="00D05171">
        <w:rPr>
          <w:rFonts w:ascii="Arial" w:hAnsi="Arial" w:cs="Arial"/>
          <w:sz w:val="24"/>
          <w:lang w:eastAsia="en-US"/>
        </w:rPr>
        <w:t>ПАРТИЗАНСКИЙ РАЙОННЫЙ</w:t>
      </w:r>
    </w:p>
    <w:p w:rsidR="007C3F3E" w:rsidRPr="00D05171" w:rsidRDefault="007C3F3E" w:rsidP="00C821FA">
      <w:pPr>
        <w:jc w:val="center"/>
        <w:rPr>
          <w:rFonts w:ascii="Arial" w:hAnsi="Arial" w:cs="Arial"/>
          <w:sz w:val="24"/>
          <w:lang w:eastAsia="en-US"/>
        </w:rPr>
      </w:pPr>
      <w:r w:rsidRPr="00D05171">
        <w:rPr>
          <w:rFonts w:ascii="Arial" w:hAnsi="Arial" w:cs="Arial"/>
          <w:sz w:val="24"/>
          <w:lang w:eastAsia="en-US"/>
        </w:rPr>
        <w:t>СОВЕТ ДЕПУТАТОВ</w:t>
      </w:r>
    </w:p>
    <w:p w:rsidR="007C3F3E" w:rsidRPr="00D05171" w:rsidRDefault="007C3F3E" w:rsidP="00C821FA">
      <w:pPr>
        <w:jc w:val="center"/>
        <w:rPr>
          <w:rFonts w:ascii="Arial" w:hAnsi="Arial" w:cs="Arial"/>
          <w:sz w:val="24"/>
          <w:lang w:eastAsia="en-US"/>
        </w:rPr>
      </w:pPr>
      <w:r w:rsidRPr="00D05171">
        <w:rPr>
          <w:rFonts w:ascii="Arial" w:hAnsi="Arial" w:cs="Arial"/>
          <w:sz w:val="24"/>
          <w:lang w:eastAsia="en-US"/>
        </w:rPr>
        <w:t>Партизанского района Красноярского края</w:t>
      </w:r>
    </w:p>
    <w:p w:rsidR="007C3F3E" w:rsidRPr="00D05171" w:rsidRDefault="007C3F3E" w:rsidP="00C821FA">
      <w:pPr>
        <w:jc w:val="center"/>
        <w:rPr>
          <w:rFonts w:ascii="Arial" w:hAnsi="Arial" w:cs="Arial"/>
          <w:sz w:val="24"/>
        </w:rPr>
      </w:pPr>
    </w:p>
    <w:p w:rsidR="007C3F3E" w:rsidRPr="00D05171" w:rsidRDefault="007C3F3E" w:rsidP="00C821FA">
      <w:pPr>
        <w:jc w:val="center"/>
        <w:rPr>
          <w:rFonts w:ascii="Arial" w:hAnsi="Arial" w:cs="Arial"/>
          <w:sz w:val="24"/>
          <w:lang w:eastAsia="en-US"/>
        </w:rPr>
      </w:pPr>
      <w:r w:rsidRPr="00D05171">
        <w:rPr>
          <w:rFonts w:ascii="Arial" w:hAnsi="Arial" w:cs="Arial"/>
          <w:sz w:val="24"/>
          <w:lang w:eastAsia="en-US"/>
        </w:rPr>
        <w:t>РЕШЕНИЕ</w:t>
      </w:r>
    </w:p>
    <w:p w:rsidR="007C3F3E" w:rsidRPr="00D05171" w:rsidRDefault="007C3F3E" w:rsidP="00C821FA">
      <w:pPr>
        <w:jc w:val="center"/>
        <w:rPr>
          <w:rFonts w:ascii="Arial" w:hAnsi="Arial" w:cs="Arial"/>
          <w:sz w:val="24"/>
        </w:rPr>
      </w:pPr>
    </w:p>
    <w:p w:rsidR="007C3F3E" w:rsidRPr="00D05171" w:rsidRDefault="007C3F3E" w:rsidP="00C821FA">
      <w:pPr>
        <w:jc w:val="center"/>
        <w:rPr>
          <w:rFonts w:ascii="Arial" w:hAnsi="Arial" w:cs="Arial"/>
          <w:sz w:val="24"/>
        </w:rPr>
      </w:pPr>
      <w:r w:rsidRPr="00D05171">
        <w:rPr>
          <w:rFonts w:ascii="Arial" w:hAnsi="Arial" w:cs="Arial"/>
          <w:sz w:val="24"/>
          <w:lang w:eastAsia="en-US"/>
        </w:rPr>
        <w:t>с. Партизанское</w:t>
      </w:r>
    </w:p>
    <w:p w:rsidR="007C3F3E" w:rsidRDefault="007C3F3E" w:rsidP="00C821FA">
      <w:pPr>
        <w:rPr>
          <w:rFonts w:ascii="Arial" w:hAnsi="Arial" w:cs="Arial"/>
          <w:sz w:val="24"/>
          <w:u w:val="single"/>
        </w:rPr>
      </w:pPr>
      <w:r>
        <w:rPr>
          <w:rFonts w:ascii="Arial" w:hAnsi="Arial" w:cs="Arial"/>
          <w:sz w:val="24"/>
          <w:u w:val="single"/>
        </w:rPr>
        <w:t>23.03.2017</w:t>
      </w:r>
      <w:r w:rsidRPr="00D05171">
        <w:rPr>
          <w:rFonts w:ascii="Arial" w:hAnsi="Arial" w:cs="Arial"/>
          <w:sz w:val="24"/>
        </w:rPr>
        <w:t xml:space="preserve">                                    </w:t>
      </w:r>
      <w:r>
        <w:rPr>
          <w:rFonts w:ascii="Arial" w:hAnsi="Arial" w:cs="Arial"/>
          <w:sz w:val="24"/>
        </w:rPr>
        <w:t xml:space="preserve">              </w:t>
      </w:r>
      <w:r w:rsidRPr="00D05171">
        <w:rPr>
          <w:rFonts w:ascii="Arial" w:hAnsi="Arial" w:cs="Arial"/>
          <w:sz w:val="24"/>
        </w:rPr>
        <w:t xml:space="preserve">  </w:t>
      </w:r>
      <w:r>
        <w:rPr>
          <w:rFonts w:ascii="Arial" w:hAnsi="Arial" w:cs="Arial"/>
          <w:sz w:val="24"/>
        </w:rPr>
        <w:t xml:space="preserve">                                           </w:t>
      </w:r>
      <w:r w:rsidRPr="00D05171">
        <w:rPr>
          <w:rFonts w:ascii="Arial" w:hAnsi="Arial" w:cs="Arial"/>
          <w:sz w:val="24"/>
        </w:rPr>
        <w:t xml:space="preserve"> </w:t>
      </w:r>
      <w:r w:rsidRPr="00D05171">
        <w:rPr>
          <w:rFonts w:ascii="Arial" w:hAnsi="Arial" w:cs="Arial"/>
          <w:sz w:val="24"/>
          <w:u w:val="single"/>
        </w:rPr>
        <w:t xml:space="preserve">№ </w:t>
      </w:r>
      <w:r>
        <w:rPr>
          <w:rFonts w:ascii="Arial" w:hAnsi="Arial" w:cs="Arial"/>
          <w:sz w:val="24"/>
          <w:u w:val="single"/>
        </w:rPr>
        <w:t>25-97-р</w:t>
      </w:r>
    </w:p>
    <w:p w:rsidR="007C3F3E" w:rsidRDefault="007C3F3E" w:rsidP="00C821FA">
      <w:pPr>
        <w:rPr>
          <w:rFonts w:ascii="Arial" w:hAnsi="Arial" w:cs="Arial"/>
          <w:sz w:val="24"/>
        </w:rPr>
      </w:pPr>
    </w:p>
    <w:p w:rsidR="007C3F3E" w:rsidRPr="00DB5B40" w:rsidRDefault="007C3F3E" w:rsidP="00C821FA">
      <w:pPr>
        <w:rPr>
          <w:rFonts w:ascii="Arial" w:hAnsi="Arial" w:cs="Arial"/>
          <w:sz w:val="24"/>
          <w:szCs w:val="24"/>
        </w:rPr>
      </w:pPr>
      <w:r w:rsidRPr="00DB5B40">
        <w:rPr>
          <w:rFonts w:ascii="Arial" w:hAnsi="Arial" w:cs="Arial"/>
          <w:sz w:val="24"/>
          <w:szCs w:val="24"/>
        </w:rPr>
        <w:t xml:space="preserve">Об утверждении </w:t>
      </w:r>
      <w:r w:rsidRPr="00DB5B40">
        <w:rPr>
          <w:rFonts w:ascii="Arial" w:hAnsi="Arial" w:cs="Arial"/>
          <w:bCs/>
          <w:sz w:val="24"/>
          <w:szCs w:val="24"/>
        </w:rPr>
        <w:t>Положения</w:t>
      </w:r>
      <w:r w:rsidRPr="00DB5B40">
        <w:rPr>
          <w:rFonts w:ascii="Arial" w:hAnsi="Arial" w:cs="Arial"/>
          <w:sz w:val="24"/>
          <w:szCs w:val="24"/>
        </w:rPr>
        <w:t xml:space="preserve"> об условиях и порядке предоставления муниципальному  служащему права на пенсию за выслугу лет</w:t>
      </w:r>
      <w:r w:rsidRPr="00DB5B40">
        <w:rPr>
          <w:rFonts w:ascii="Arial" w:hAnsi="Arial" w:cs="Arial"/>
          <w:bCs/>
          <w:sz w:val="24"/>
          <w:szCs w:val="24"/>
        </w:rPr>
        <w:t xml:space="preserve"> </w:t>
      </w:r>
      <w:r w:rsidRPr="00DB5B40">
        <w:rPr>
          <w:rFonts w:ascii="Arial" w:hAnsi="Arial" w:cs="Arial"/>
          <w:sz w:val="24"/>
          <w:szCs w:val="24"/>
        </w:rPr>
        <w:t xml:space="preserve">в муниципальном </w:t>
      </w:r>
      <w:r>
        <w:rPr>
          <w:rFonts w:ascii="Arial" w:hAnsi="Arial" w:cs="Arial"/>
          <w:sz w:val="24"/>
          <w:szCs w:val="24"/>
        </w:rPr>
        <w:t>образовании «Партизанский район»</w:t>
      </w:r>
    </w:p>
    <w:p w:rsidR="007C3F3E" w:rsidRDefault="007C3F3E" w:rsidP="00DB5B40">
      <w:pPr>
        <w:rPr>
          <w:sz w:val="28"/>
          <w:szCs w:val="28"/>
        </w:rPr>
      </w:pPr>
    </w:p>
    <w:p w:rsidR="007C3F3E" w:rsidRPr="00703D34" w:rsidRDefault="007C3F3E" w:rsidP="002107E9">
      <w:pPr>
        <w:autoSpaceDE w:val="0"/>
        <w:autoSpaceDN w:val="0"/>
        <w:adjustRightInd w:val="0"/>
        <w:ind w:firstLine="709"/>
        <w:jc w:val="both"/>
        <w:rPr>
          <w:rFonts w:ascii="Arial" w:hAnsi="Arial" w:cs="Arial"/>
          <w:sz w:val="24"/>
          <w:szCs w:val="24"/>
        </w:rPr>
      </w:pPr>
      <w:r w:rsidRPr="00703D34">
        <w:rPr>
          <w:rFonts w:ascii="Arial" w:hAnsi="Arial" w:cs="Arial"/>
          <w:bCs/>
          <w:sz w:val="24"/>
          <w:szCs w:val="24"/>
        </w:rPr>
        <w:t xml:space="preserve">В соответствии с пунктом 4 статьи 9 </w:t>
      </w:r>
      <w:r w:rsidRPr="00703D34">
        <w:rPr>
          <w:rFonts w:ascii="Arial" w:hAnsi="Arial" w:cs="Arial"/>
          <w:sz w:val="24"/>
          <w:szCs w:val="24"/>
        </w:rPr>
        <w:t xml:space="preserve">Закона Красноярского края </w:t>
      </w:r>
      <w:r w:rsidRPr="00703D34">
        <w:rPr>
          <w:rFonts w:ascii="Arial" w:hAnsi="Arial" w:cs="Arial"/>
          <w:sz w:val="24"/>
          <w:szCs w:val="24"/>
        </w:rPr>
        <w:br/>
        <w:t>от 24.04.2008 № 5-1565 «Об особенностях правового регулирования муниципальной службы в Красноярском крае»</w:t>
      </w:r>
      <w:r w:rsidRPr="00703D34">
        <w:rPr>
          <w:rFonts w:ascii="Arial" w:hAnsi="Arial" w:cs="Arial"/>
          <w:bCs/>
          <w:sz w:val="24"/>
          <w:szCs w:val="24"/>
        </w:rPr>
        <w:t xml:space="preserve">, </w:t>
      </w:r>
      <w:r>
        <w:rPr>
          <w:rFonts w:ascii="Arial" w:hAnsi="Arial" w:cs="Arial"/>
          <w:bCs/>
          <w:sz w:val="24"/>
          <w:szCs w:val="24"/>
        </w:rPr>
        <w:t xml:space="preserve">руководствуясь </w:t>
      </w:r>
      <w:proofErr w:type="spellStart"/>
      <w:r w:rsidRPr="00572EF6">
        <w:rPr>
          <w:rFonts w:ascii="Arial" w:hAnsi="Arial" w:cs="Arial"/>
          <w:sz w:val="24"/>
          <w:szCs w:val="24"/>
        </w:rPr>
        <w:t>ст.ст</w:t>
      </w:r>
      <w:proofErr w:type="spellEnd"/>
      <w:r w:rsidRPr="00572EF6">
        <w:rPr>
          <w:rFonts w:ascii="Arial" w:hAnsi="Arial" w:cs="Arial"/>
          <w:sz w:val="24"/>
          <w:szCs w:val="24"/>
        </w:rPr>
        <w:t>. 23, 27 Устава Партизанского района, Партизанский районный Совет депутатов</w:t>
      </w:r>
      <w:r w:rsidRPr="00703D34">
        <w:rPr>
          <w:rFonts w:ascii="Arial" w:hAnsi="Arial" w:cs="Arial"/>
          <w:sz w:val="24"/>
          <w:szCs w:val="24"/>
        </w:rPr>
        <w:t xml:space="preserve"> РЕШИЛ:</w:t>
      </w:r>
    </w:p>
    <w:p w:rsidR="007C3F3E" w:rsidRPr="00703D34" w:rsidRDefault="007C3F3E" w:rsidP="002107E9">
      <w:pPr>
        <w:ind w:firstLine="709"/>
        <w:jc w:val="center"/>
        <w:rPr>
          <w:rFonts w:ascii="Arial" w:hAnsi="Arial" w:cs="Arial"/>
          <w:bCs/>
          <w:sz w:val="24"/>
          <w:szCs w:val="24"/>
        </w:rPr>
      </w:pPr>
    </w:p>
    <w:p w:rsidR="007C3F3E" w:rsidRPr="00703D34" w:rsidRDefault="007C3F3E" w:rsidP="002107E9">
      <w:pPr>
        <w:autoSpaceDE w:val="0"/>
        <w:autoSpaceDN w:val="0"/>
        <w:adjustRightInd w:val="0"/>
        <w:ind w:firstLine="709"/>
        <w:jc w:val="both"/>
        <w:rPr>
          <w:rFonts w:ascii="Arial" w:hAnsi="Arial" w:cs="Arial"/>
          <w:b/>
          <w:sz w:val="24"/>
          <w:szCs w:val="24"/>
        </w:rPr>
      </w:pPr>
      <w:r w:rsidRPr="00703D34">
        <w:rPr>
          <w:rFonts w:ascii="Arial" w:hAnsi="Arial" w:cs="Arial"/>
          <w:bCs/>
          <w:sz w:val="24"/>
          <w:szCs w:val="24"/>
        </w:rPr>
        <w:t xml:space="preserve">1. Утвердить Положение </w:t>
      </w:r>
      <w:r w:rsidRPr="00703D34">
        <w:rPr>
          <w:rFonts w:ascii="Arial" w:hAnsi="Arial" w:cs="Arial"/>
          <w:sz w:val="24"/>
          <w:szCs w:val="24"/>
        </w:rPr>
        <w:t>об условиях и порядке предоставления муниципальному  служащему права на пенсию за выслугу лет</w:t>
      </w:r>
      <w:r w:rsidRPr="00703D34">
        <w:rPr>
          <w:rFonts w:ascii="Arial" w:hAnsi="Arial" w:cs="Arial"/>
          <w:bCs/>
          <w:sz w:val="24"/>
          <w:szCs w:val="24"/>
        </w:rPr>
        <w:t xml:space="preserve"> </w:t>
      </w:r>
      <w:r w:rsidRPr="007051D8">
        <w:rPr>
          <w:rFonts w:ascii="Arial" w:hAnsi="Arial" w:cs="Arial"/>
          <w:sz w:val="24"/>
          <w:szCs w:val="24"/>
        </w:rPr>
        <w:t>в муниципальном</w:t>
      </w:r>
      <w:r w:rsidRPr="007051D8">
        <w:rPr>
          <w:rFonts w:ascii="Arial" w:hAnsi="Arial" w:cs="Arial"/>
          <w:sz w:val="24"/>
        </w:rPr>
        <w:t xml:space="preserve"> </w:t>
      </w:r>
      <w:r>
        <w:rPr>
          <w:rFonts w:ascii="Arial" w:hAnsi="Arial" w:cs="Arial"/>
          <w:sz w:val="24"/>
        </w:rPr>
        <w:t xml:space="preserve">образовании «Партизанский район», </w:t>
      </w:r>
      <w:r w:rsidRPr="00703D34">
        <w:rPr>
          <w:rFonts w:ascii="Arial" w:hAnsi="Arial" w:cs="Arial"/>
          <w:bCs/>
          <w:sz w:val="24"/>
          <w:szCs w:val="24"/>
        </w:rPr>
        <w:t>согласно приложению.</w:t>
      </w:r>
    </w:p>
    <w:p w:rsidR="007C3F3E" w:rsidRPr="00703D34" w:rsidRDefault="007C3F3E" w:rsidP="002107E9">
      <w:pPr>
        <w:autoSpaceDE w:val="0"/>
        <w:autoSpaceDN w:val="0"/>
        <w:adjustRightInd w:val="0"/>
        <w:ind w:firstLine="709"/>
        <w:jc w:val="both"/>
        <w:rPr>
          <w:rFonts w:ascii="Arial" w:hAnsi="Arial" w:cs="Arial"/>
          <w:bCs/>
          <w:sz w:val="24"/>
          <w:szCs w:val="24"/>
        </w:rPr>
      </w:pPr>
      <w:r w:rsidRPr="00703D34">
        <w:rPr>
          <w:rFonts w:ascii="Arial" w:hAnsi="Arial" w:cs="Arial"/>
          <w:bCs/>
          <w:sz w:val="24"/>
          <w:szCs w:val="24"/>
        </w:rPr>
        <w:t>2. Признать утратившим силу ранее действующее Решение</w:t>
      </w:r>
      <w:r>
        <w:rPr>
          <w:rFonts w:ascii="Arial" w:hAnsi="Arial" w:cs="Arial"/>
          <w:bCs/>
          <w:sz w:val="24"/>
          <w:szCs w:val="24"/>
        </w:rPr>
        <w:t xml:space="preserve"> Партизанского районного Совета депутатов от 29.01.2009 г. №49-390-р</w:t>
      </w:r>
      <w:r w:rsidRPr="00703D34">
        <w:rPr>
          <w:rFonts w:ascii="Arial" w:hAnsi="Arial" w:cs="Arial"/>
          <w:bCs/>
          <w:sz w:val="24"/>
          <w:szCs w:val="24"/>
        </w:rPr>
        <w:t xml:space="preserve"> </w:t>
      </w:r>
      <w:r>
        <w:rPr>
          <w:rFonts w:ascii="Arial" w:hAnsi="Arial" w:cs="Arial"/>
          <w:bCs/>
          <w:sz w:val="24"/>
          <w:szCs w:val="24"/>
        </w:rPr>
        <w:t xml:space="preserve">«Об утверждении Положения о порядке выплаты пенсии за выслугу лет лицам, замещавшим должности муниципальной службы в муниципальном образовании «Партизанский район». </w:t>
      </w:r>
    </w:p>
    <w:p w:rsidR="007C3F3E" w:rsidRDefault="007C3F3E" w:rsidP="002107E9">
      <w:pPr>
        <w:ind w:firstLine="709"/>
        <w:jc w:val="both"/>
        <w:rPr>
          <w:rFonts w:ascii="Arial" w:hAnsi="Arial" w:cs="Arial"/>
          <w:bCs/>
          <w:sz w:val="24"/>
          <w:szCs w:val="24"/>
        </w:rPr>
      </w:pPr>
      <w:r>
        <w:rPr>
          <w:rFonts w:ascii="Arial" w:hAnsi="Arial" w:cs="Arial"/>
          <w:sz w:val="24"/>
          <w:szCs w:val="24"/>
        </w:rPr>
        <w:t>3</w:t>
      </w:r>
      <w:r w:rsidRPr="002C3D0C">
        <w:rPr>
          <w:rFonts w:ascii="Arial" w:hAnsi="Arial" w:cs="Arial"/>
          <w:sz w:val="24"/>
          <w:szCs w:val="24"/>
        </w:rPr>
        <w:t xml:space="preserve">. </w:t>
      </w:r>
      <w:proofErr w:type="gramStart"/>
      <w:r w:rsidRPr="002C3D0C">
        <w:rPr>
          <w:rFonts w:ascii="Arial" w:hAnsi="Arial" w:cs="Arial"/>
          <w:sz w:val="24"/>
          <w:szCs w:val="24"/>
        </w:rPr>
        <w:t>Контроль за</w:t>
      </w:r>
      <w:proofErr w:type="gramEnd"/>
      <w:r w:rsidRPr="002C3D0C">
        <w:rPr>
          <w:rFonts w:ascii="Arial" w:hAnsi="Arial" w:cs="Arial"/>
          <w:sz w:val="24"/>
          <w:szCs w:val="24"/>
        </w:rPr>
        <w:t xml:space="preserve"> исполнением данного решения возложить на Н.И. Апанасенко, председателя постоянной комиссии по финансово-бюджетной политике.</w:t>
      </w:r>
    </w:p>
    <w:p w:rsidR="007C3F3E" w:rsidRDefault="007C3F3E" w:rsidP="002107E9">
      <w:pPr>
        <w:ind w:firstLine="709"/>
        <w:jc w:val="both"/>
        <w:rPr>
          <w:rFonts w:ascii="Arial" w:hAnsi="Arial" w:cs="Arial"/>
          <w:sz w:val="24"/>
          <w:szCs w:val="24"/>
        </w:rPr>
      </w:pPr>
      <w:r>
        <w:rPr>
          <w:rFonts w:ascii="Arial" w:hAnsi="Arial" w:cs="Arial"/>
          <w:bCs/>
          <w:sz w:val="24"/>
          <w:szCs w:val="24"/>
        </w:rPr>
        <w:t>4</w:t>
      </w:r>
      <w:r w:rsidRPr="00703D34">
        <w:rPr>
          <w:rFonts w:ascii="Arial" w:hAnsi="Arial" w:cs="Arial"/>
          <w:bCs/>
          <w:sz w:val="24"/>
          <w:szCs w:val="24"/>
        </w:rPr>
        <w:t xml:space="preserve">. Решение вступает в силу со </w:t>
      </w:r>
      <w:r w:rsidRPr="00703D34">
        <w:rPr>
          <w:rFonts w:ascii="Arial" w:hAnsi="Arial" w:cs="Arial"/>
          <w:sz w:val="24"/>
          <w:szCs w:val="24"/>
        </w:rPr>
        <w:t>дня, следующего за днем его официально</w:t>
      </w:r>
      <w:r>
        <w:rPr>
          <w:rFonts w:ascii="Arial" w:hAnsi="Arial" w:cs="Arial"/>
          <w:sz w:val="24"/>
          <w:szCs w:val="24"/>
        </w:rPr>
        <w:t>го опубликования и применяется к правоотношениям, возникшим с 01.03.2017 года.</w:t>
      </w:r>
    </w:p>
    <w:p w:rsidR="007C3F3E" w:rsidRDefault="007C3F3E" w:rsidP="002107E9">
      <w:pPr>
        <w:ind w:firstLine="709"/>
        <w:jc w:val="both"/>
        <w:rPr>
          <w:rFonts w:ascii="Arial" w:hAnsi="Arial" w:cs="Arial"/>
          <w:sz w:val="24"/>
          <w:szCs w:val="24"/>
        </w:rPr>
      </w:pPr>
    </w:p>
    <w:p w:rsidR="007C3F3E" w:rsidRDefault="007C3F3E" w:rsidP="002107E9">
      <w:pPr>
        <w:jc w:val="both"/>
        <w:rPr>
          <w:rFonts w:ascii="Arial" w:hAnsi="Arial" w:cs="Arial"/>
          <w:sz w:val="24"/>
          <w:szCs w:val="24"/>
        </w:rPr>
      </w:pPr>
    </w:p>
    <w:p w:rsidR="007C3F3E" w:rsidRPr="00572EF6" w:rsidRDefault="007C3F3E" w:rsidP="002107E9">
      <w:pPr>
        <w:rPr>
          <w:rFonts w:ascii="Arial" w:hAnsi="Arial" w:cs="Arial"/>
          <w:sz w:val="24"/>
          <w:szCs w:val="24"/>
        </w:rPr>
      </w:pPr>
      <w:r w:rsidRPr="00572EF6">
        <w:rPr>
          <w:rFonts w:ascii="Arial" w:hAnsi="Arial" w:cs="Arial"/>
          <w:sz w:val="24"/>
          <w:szCs w:val="24"/>
        </w:rPr>
        <w:t xml:space="preserve">Председатель </w:t>
      </w:r>
      <w:proofErr w:type="gramStart"/>
      <w:r w:rsidRPr="00572EF6">
        <w:rPr>
          <w:rFonts w:ascii="Arial" w:hAnsi="Arial" w:cs="Arial"/>
          <w:sz w:val="24"/>
          <w:szCs w:val="24"/>
        </w:rPr>
        <w:t>районного</w:t>
      </w:r>
      <w:proofErr w:type="gramEnd"/>
      <w:r w:rsidRPr="00572EF6">
        <w:rPr>
          <w:rFonts w:ascii="Arial" w:hAnsi="Arial" w:cs="Arial"/>
          <w:sz w:val="24"/>
          <w:szCs w:val="24"/>
        </w:rPr>
        <w:t xml:space="preserve"> </w:t>
      </w:r>
    </w:p>
    <w:p w:rsidR="007C3F3E" w:rsidRPr="00572EF6" w:rsidRDefault="007C3F3E" w:rsidP="002107E9">
      <w:pPr>
        <w:rPr>
          <w:rFonts w:ascii="Arial" w:hAnsi="Arial" w:cs="Arial"/>
          <w:sz w:val="24"/>
          <w:szCs w:val="24"/>
        </w:rPr>
      </w:pPr>
      <w:r w:rsidRPr="00572EF6">
        <w:rPr>
          <w:rFonts w:ascii="Arial" w:hAnsi="Arial" w:cs="Arial"/>
          <w:sz w:val="24"/>
          <w:szCs w:val="24"/>
        </w:rPr>
        <w:t xml:space="preserve">Совета депутатов                                                                                 </w:t>
      </w:r>
      <w:r>
        <w:rPr>
          <w:rFonts w:ascii="Arial" w:hAnsi="Arial" w:cs="Arial"/>
          <w:sz w:val="24"/>
          <w:szCs w:val="24"/>
        </w:rPr>
        <w:t xml:space="preserve">   </w:t>
      </w:r>
      <w:r w:rsidRPr="00572EF6">
        <w:rPr>
          <w:rFonts w:ascii="Arial" w:hAnsi="Arial" w:cs="Arial"/>
          <w:sz w:val="24"/>
          <w:szCs w:val="24"/>
        </w:rPr>
        <w:t>А.В. Кудрявцев</w:t>
      </w:r>
    </w:p>
    <w:p w:rsidR="007C3F3E" w:rsidRDefault="007C3F3E" w:rsidP="002107E9">
      <w:pPr>
        <w:rPr>
          <w:rFonts w:ascii="Arial" w:hAnsi="Arial" w:cs="Arial"/>
          <w:sz w:val="24"/>
          <w:szCs w:val="24"/>
        </w:rPr>
      </w:pPr>
    </w:p>
    <w:p w:rsidR="007C3F3E" w:rsidRPr="00572EF6" w:rsidRDefault="007C3F3E" w:rsidP="002107E9">
      <w:pPr>
        <w:rPr>
          <w:rFonts w:ascii="Arial" w:hAnsi="Arial" w:cs="Arial"/>
          <w:sz w:val="24"/>
          <w:szCs w:val="24"/>
        </w:rPr>
      </w:pPr>
      <w:r w:rsidRPr="00572EF6">
        <w:rPr>
          <w:rFonts w:ascii="Arial" w:hAnsi="Arial" w:cs="Arial"/>
          <w:sz w:val="24"/>
          <w:szCs w:val="24"/>
        </w:rPr>
        <w:t xml:space="preserve">Глава района                                                                                       </w:t>
      </w:r>
      <w:r>
        <w:rPr>
          <w:rFonts w:ascii="Arial" w:hAnsi="Arial" w:cs="Arial"/>
          <w:sz w:val="24"/>
          <w:szCs w:val="24"/>
        </w:rPr>
        <w:t xml:space="preserve">   </w:t>
      </w:r>
      <w:r w:rsidRPr="00572EF6">
        <w:rPr>
          <w:rFonts w:ascii="Arial" w:hAnsi="Arial" w:cs="Arial"/>
          <w:sz w:val="24"/>
          <w:szCs w:val="24"/>
        </w:rPr>
        <w:t xml:space="preserve"> А.А. </w:t>
      </w:r>
      <w:proofErr w:type="spellStart"/>
      <w:r w:rsidRPr="00572EF6">
        <w:rPr>
          <w:rFonts w:ascii="Arial" w:hAnsi="Arial" w:cs="Arial"/>
          <w:sz w:val="24"/>
          <w:szCs w:val="24"/>
        </w:rPr>
        <w:t>Земурбейс</w:t>
      </w:r>
      <w:proofErr w:type="spellEnd"/>
    </w:p>
    <w:p w:rsidR="007C3F3E" w:rsidRPr="00703D34" w:rsidRDefault="007C3F3E" w:rsidP="002107E9">
      <w:pPr>
        <w:jc w:val="both"/>
        <w:rPr>
          <w:rFonts w:ascii="Arial" w:hAnsi="Arial" w:cs="Arial"/>
          <w:bCs/>
          <w:sz w:val="24"/>
          <w:szCs w:val="24"/>
        </w:rPr>
      </w:pPr>
    </w:p>
    <w:p w:rsidR="007C3F3E" w:rsidRPr="0094067B" w:rsidRDefault="007C3F3E" w:rsidP="002107E9">
      <w:pPr>
        <w:ind w:firstLine="4678"/>
        <w:rPr>
          <w:rFonts w:ascii="Arial" w:hAnsi="Arial" w:cs="Arial"/>
          <w:sz w:val="24"/>
          <w:szCs w:val="24"/>
        </w:rPr>
      </w:pPr>
      <w:r w:rsidRPr="0094067B">
        <w:rPr>
          <w:rFonts w:ascii="Arial" w:hAnsi="Arial" w:cs="Arial"/>
          <w:sz w:val="24"/>
          <w:szCs w:val="24"/>
        </w:rPr>
        <w:t xml:space="preserve">Приложение к Решению </w:t>
      </w:r>
    </w:p>
    <w:p w:rsidR="007C3F3E" w:rsidRPr="0094067B" w:rsidRDefault="007C3F3E" w:rsidP="002107E9">
      <w:pPr>
        <w:ind w:left="4700" w:hanging="22"/>
        <w:rPr>
          <w:rFonts w:ascii="Arial" w:hAnsi="Arial" w:cs="Arial"/>
          <w:sz w:val="24"/>
          <w:szCs w:val="24"/>
        </w:rPr>
      </w:pPr>
      <w:r w:rsidRPr="0094067B">
        <w:rPr>
          <w:rFonts w:ascii="Arial" w:hAnsi="Arial" w:cs="Arial"/>
          <w:sz w:val="24"/>
          <w:szCs w:val="24"/>
        </w:rPr>
        <w:t xml:space="preserve">Партизанского районного Совета                          депутатов  от </w:t>
      </w:r>
      <w:r w:rsidRPr="00EF6FC0">
        <w:rPr>
          <w:rFonts w:ascii="Arial" w:hAnsi="Arial" w:cs="Arial"/>
          <w:sz w:val="24"/>
          <w:szCs w:val="24"/>
          <w:u w:val="single"/>
        </w:rPr>
        <w:t>23.03.2017 г.</w:t>
      </w:r>
      <w:r w:rsidRPr="0094067B">
        <w:rPr>
          <w:rFonts w:ascii="Arial" w:hAnsi="Arial" w:cs="Arial"/>
          <w:sz w:val="24"/>
          <w:szCs w:val="24"/>
        </w:rPr>
        <w:t xml:space="preserve"> № </w:t>
      </w:r>
      <w:r w:rsidRPr="00EF6FC0">
        <w:rPr>
          <w:rFonts w:ascii="Arial" w:hAnsi="Arial" w:cs="Arial"/>
          <w:sz w:val="24"/>
          <w:szCs w:val="24"/>
          <w:u w:val="single"/>
        </w:rPr>
        <w:t>25-97-р</w:t>
      </w:r>
    </w:p>
    <w:p w:rsidR="007C3F3E" w:rsidRPr="0094067B" w:rsidRDefault="007C3F3E" w:rsidP="002107E9">
      <w:pPr>
        <w:ind w:left="5040"/>
        <w:jc w:val="right"/>
        <w:rPr>
          <w:rFonts w:ascii="Arial" w:hAnsi="Arial" w:cs="Arial"/>
          <w:sz w:val="24"/>
          <w:szCs w:val="24"/>
        </w:rPr>
      </w:pPr>
    </w:p>
    <w:p w:rsidR="007C3F3E" w:rsidRPr="00DB5B40" w:rsidRDefault="007C3F3E" w:rsidP="002107E9">
      <w:pPr>
        <w:jc w:val="center"/>
        <w:rPr>
          <w:rFonts w:ascii="Arial" w:hAnsi="Arial" w:cs="Arial"/>
          <w:bCs/>
          <w:i/>
          <w:sz w:val="24"/>
          <w:szCs w:val="24"/>
          <w:u w:val="single"/>
        </w:rPr>
      </w:pPr>
      <w:r w:rsidRPr="00DB5B40">
        <w:rPr>
          <w:rFonts w:ascii="Arial" w:hAnsi="Arial" w:cs="Arial"/>
          <w:bCs/>
          <w:sz w:val="24"/>
          <w:szCs w:val="24"/>
        </w:rPr>
        <w:t xml:space="preserve">Положение </w:t>
      </w:r>
      <w:r w:rsidRPr="00DB5B40">
        <w:rPr>
          <w:rFonts w:ascii="Arial" w:hAnsi="Arial" w:cs="Arial"/>
          <w:sz w:val="24"/>
          <w:szCs w:val="24"/>
        </w:rPr>
        <w:t xml:space="preserve"> об условиях и порядке предоставления муниципальному  служащему права на пенсию за выслугу лет</w:t>
      </w:r>
      <w:r w:rsidRPr="00DB5B40">
        <w:rPr>
          <w:rFonts w:ascii="Arial" w:hAnsi="Arial" w:cs="Arial"/>
          <w:bCs/>
          <w:sz w:val="24"/>
          <w:szCs w:val="24"/>
        </w:rPr>
        <w:t xml:space="preserve"> </w:t>
      </w:r>
      <w:r w:rsidRPr="00DB5B40">
        <w:rPr>
          <w:rFonts w:ascii="Arial" w:hAnsi="Arial" w:cs="Arial"/>
          <w:sz w:val="24"/>
          <w:szCs w:val="24"/>
        </w:rPr>
        <w:t>в муниципальном образовании «Партизанский район»</w:t>
      </w:r>
    </w:p>
    <w:p w:rsidR="007C3F3E" w:rsidRPr="00E33E3D" w:rsidRDefault="007C3F3E" w:rsidP="002107E9"/>
    <w:p w:rsidR="007C3F3E" w:rsidRPr="005C392D" w:rsidRDefault="007C3F3E" w:rsidP="002107E9">
      <w:pPr>
        <w:jc w:val="center"/>
        <w:rPr>
          <w:rFonts w:ascii="Arial" w:hAnsi="Arial" w:cs="Arial"/>
          <w:sz w:val="24"/>
          <w:szCs w:val="24"/>
        </w:rPr>
      </w:pPr>
      <w:r w:rsidRPr="005C392D">
        <w:rPr>
          <w:rFonts w:ascii="Arial" w:hAnsi="Arial" w:cs="Arial"/>
          <w:sz w:val="24"/>
          <w:szCs w:val="24"/>
        </w:rPr>
        <w:t>1. Общие положения</w:t>
      </w:r>
    </w:p>
    <w:p w:rsidR="007C3F3E" w:rsidRPr="005C392D" w:rsidRDefault="007C3F3E" w:rsidP="002107E9">
      <w:pPr>
        <w:ind w:firstLine="709"/>
        <w:jc w:val="both"/>
        <w:rPr>
          <w:rFonts w:ascii="Arial" w:hAnsi="Arial" w:cs="Arial"/>
          <w:sz w:val="24"/>
          <w:szCs w:val="24"/>
        </w:rPr>
      </w:pPr>
      <w:r w:rsidRPr="005C392D">
        <w:rPr>
          <w:rFonts w:ascii="Arial" w:hAnsi="Arial" w:cs="Arial"/>
          <w:sz w:val="24"/>
          <w:szCs w:val="24"/>
        </w:rPr>
        <w:t>1.1. Настоящее Положение определяет условия и порядок  предоставления лицам, замещавшим должности муниципальной службы, пенсии за выслугу лет в муниципальном образовании «Партизанский район» (далее – Положение, пенсия за выслугу лет).</w:t>
      </w:r>
    </w:p>
    <w:p w:rsidR="007C3F3E" w:rsidRPr="005C392D" w:rsidRDefault="007C3F3E" w:rsidP="002107E9">
      <w:pPr>
        <w:autoSpaceDE w:val="0"/>
        <w:autoSpaceDN w:val="0"/>
        <w:adjustRightInd w:val="0"/>
        <w:ind w:firstLine="709"/>
        <w:jc w:val="both"/>
        <w:outlineLvl w:val="1"/>
        <w:rPr>
          <w:rFonts w:ascii="Arial" w:hAnsi="Arial" w:cs="Arial"/>
          <w:sz w:val="24"/>
          <w:szCs w:val="24"/>
        </w:rPr>
      </w:pPr>
      <w:r w:rsidRPr="005C392D">
        <w:rPr>
          <w:rFonts w:ascii="Arial" w:hAnsi="Arial" w:cs="Arial"/>
          <w:sz w:val="24"/>
          <w:szCs w:val="24"/>
        </w:rPr>
        <w:t xml:space="preserve">1.2. Право на пенсию за выслугу лет имеют муниципальные служащие муниципального образования «Партизанский район», указанные в статье 9 Закона </w:t>
      </w:r>
      <w:r w:rsidRPr="005C392D">
        <w:rPr>
          <w:rFonts w:ascii="Arial" w:hAnsi="Arial" w:cs="Arial"/>
          <w:sz w:val="24"/>
          <w:szCs w:val="24"/>
        </w:rPr>
        <w:lastRenderedPageBreak/>
        <w:t xml:space="preserve">Красноярского края от 24.04.2008 № 5-1565 «Об особенностях правового регулирования муниципальной службы </w:t>
      </w:r>
      <w:proofErr w:type="gramStart"/>
      <w:r w:rsidRPr="005C392D">
        <w:rPr>
          <w:rFonts w:ascii="Arial" w:hAnsi="Arial" w:cs="Arial"/>
          <w:sz w:val="24"/>
          <w:szCs w:val="24"/>
        </w:rPr>
        <w:t>в</w:t>
      </w:r>
      <w:proofErr w:type="gramEnd"/>
      <w:r w:rsidRPr="005C392D">
        <w:rPr>
          <w:rFonts w:ascii="Arial" w:hAnsi="Arial" w:cs="Arial"/>
          <w:sz w:val="24"/>
          <w:szCs w:val="24"/>
        </w:rPr>
        <w:t xml:space="preserve"> </w:t>
      </w:r>
      <w:proofErr w:type="gramStart"/>
      <w:r w:rsidRPr="005C392D">
        <w:rPr>
          <w:rFonts w:ascii="Arial" w:hAnsi="Arial" w:cs="Arial"/>
          <w:sz w:val="24"/>
          <w:szCs w:val="24"/>
        </w:rPr>
        <w:t>Красноярском</w:t>
      </w:r>
      <w:proofErr w:type="gramEnd"/>
      <w:r w:rsidRPr="005C392D">
        <w:rPr>
          <w:rFonts w:ascii="Arial" w:hAnsi="Arial" w:cs="Arial"/>
          <w:sz w:val="24"/>
          <w:szCs w:val="24"/>
        </w:rPr>
        <w:t xml:space="preserve"> крае» (далее – Закон края № 5-1565).</w:t>
      </w:r>
    </w:p>
    <w:p w:rsidR="007C3F3E" w:rsidRDefault="007C3F3E" w:rsidP="002107E9">
      <w:pPr>
        <w:autoSpaceDE w:val="0"/>
        <w:autoSpaceDN w:val="0"/>
        <w:adjustRightInd w:val="0"/>
        <w:ind w:firstLine="709"/>
        <w:jc w:val="both"/>
        <w:rPr>
          <w:rFonts w:ascii="Arial" w:hAnsi="Arial" w:cs="Arial"/>
          <w:sz w:val="24"/>
          <w:szCs w:val="24"/>
        </w:rPr>
      </w:pPr>
      <w:r w:rsidRPr="00A47C17">
        <w:rPr>
          <w:rFonts w:ascii="Arial" w:hAnsi="Arial" w:cs="Arial"/>
          <w:sz w:val="24"/>
          <w:szCs w:val="24"/>
        </w:rPr>
        <w:t xml:space="preserve">1.3. </w:t>
      </w:r>
      <w:proofErr w:type="gramStart"/>
      <w:r w:rsidRPr="00A47C17">
        <w:rPr>
          <w:rFonts w:ascii="Arial" w:hAnsi="Arial" w:cs="Arial"/>
          <w:sz w:val="24"/>
          <w:szCs w:val="24"/>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w:t>
      </w:r>
      <w:proofErr w:type="gramEnd"/>
      <w:r w:rsidRPr="00A47C17">
        <w:rPr>
          <w:rFonts w:ascii="Arial" w:hAnsi="Arial" w:cs="Arial"/>
          <w:sz w:val="24"/>
          <w:szCs w:val="24"/>
        </w:rPr>
        <w:t xml:space="preserve"> и выплата пенсий за выслугу лет в порядке и на условиях, которые установлены для федеральных государственных гражданских служащих, а также в случае прекращения гражданства Российской Федерации.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7C3F3E" w:rsidRPr="005C392D" w:rsidRDefault="007C3F3E" w:rsidP="002107E9">
      <w:pPr>
        <w:autoSpaceDE w:val="0"/>
        <w:autoSpaceDN w:val="0"/>
        <w:adjustRightInd w:val="0"/>
        <w:ind w:firstLine="709"/>
        <w:jc w:val="both"/>
        <w:rPr>
          <w:rFonts w:ascii="Arial" w:hAnsi="Arial" w:cs="Arial"/>
          <w:sz w:val="24"/>
          <w:szCs w:val="24"/>
        </w:rPr>
      </w:pPr>
      <w:r w:rsidRPr="005C392D">
        <w:rPr>
          <w:rFonts w:ascii="Arial" w:hAnsi="Arial" w:cs="Arial"/>
          <w:sz w:val="24"/>
          <w:szCs w:val="24"/>
        </w:rPr>
        <w:t xml:space="preserve">1.4. </w:t>
      </w:r>
      <w:proofErr w:type="gramStart"/>
      <w:r w:rsidRPr="005C392D">
        <w:rPr>
          <w:rFonts w:ascii="Arial" w:hAnsi="Arial" w:cs="Arial"/>
          <w:sz w:val="24"/>
          <w:szCs w:val="24"/>
        </w:rPr>
        <w:t>Лицам, имеющим одновременно право на пенсию за выслугу лет в соответствии с настоящим Положением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выслугу лет (ежемесячную доплату к пенсии, иные выплаты), устанавливаемые в</w:t>
      </w:r>
      <w:proofErr w:type="gramEnd"/>
      <w:r w:rsidRPr="005C392D">
        <w:rPr>
          <w:rFonts w:ascii="Arial" w:hAnsi="Arial" w:cs="Arial"/>
          <w:sz w:val="24"/>
          <w:szCs w:val="24"/>
        </w:rPr>
        <w:t xml:space="preserve"> </w:t>
      </w:r>
      <w:proofErr w:type="gramStart"/>
      <w:r w:rsidRPr="005C392D">
        <w:rPr>
          <w:rFonts w:ascii="Arial" w:hAnsi="Arial" w:cs="Arial"/>
          <w:sz w:val="24"/>
          <w:szCs w:val="24"/>
        </w:rPr>
        <w:t xml:space="preserve">соответствии с краевым законодательством, законодательством других субъектов Российской Федерации или актами органов местного самоуправления в связи с прохождением государственной гражданской службы края, других субъектов Российской Федерации или муниципальной службы, назначается пенсия за выслугу лет в соответствии с </w:t>
      </w:r>
      <w:r w:rsidRPr="00951714">
        <w:rPr>
          <w:rFonts w:ascii="Arial" w:hAnsi="Arial" w:cs="Arial"/>
          <w:sz w:val="24"/>
          <w:szCs w:val="24"/>
        </w:rPr>
        <w:t>настоящим Положением</w:t>
      </w:r>
      <w:r w:rsidRPr="005C392D">
        <w:rPr>
          <w:rFonts w:ascii="Arial" w:hAnsi="Arial" w:cs="Arial"/>
          <w:sz w:val="24"/>
          <w:szCs w:val="24"/>
        </w:rPr>
        <w:t xml:space="preserve"> или одна из указанных выплат по их выбору.</w:t>
      </w:r>
      <w:proofErr w:type="gramEnd"/>
    </w:p>
    <w:p w:rsidR="007C3F3E" w:rsidRPr="005C392D" w:rsidRDefault="007C3F3E" w:rsidP="002107E9">
      <w:pPr>
        <w:ind w:firstLine="540"/>
        <w:jc w:val="both"/>
        <w:rPr>
          <w:rFonts w:ascii="Arial" w:hAnsi="Arial" w:cs="Arial"/>
          <w:sz w:val="24"/>
          <w:szCs w:val="24"/>
        </w:rPr>
      </w:pPr>
    </w:p>
    <w:p w:rsidR="007C3F3E" w:rsidRPr="005C392D" w:rsidRDefault="007C3F3E" w:rsidP="002107E9">
      <w:pPr>
        <w:jc w:val="center"/>
        <w:rPr>
          <w:rFonts w:ascii="Arial" w:hAnsi="Arial" w:cs="Arial"/>
          <w:sz w:val="24"/>
          <w:szCs w:val="24"/>
        </w:rPr>
      </w:pPr>
      <w:r w:rsidRPr="005C392D">
        <w:rPr>
          <w:rFonts w:ascii="Arial" w:hAnsi="Arial" w:cs="Arial"/>
          <w:sz w:val="24"/>
          <w:szCs w:val="24"/>
        </w:rPr>
        <w:t>2. Размер пенсии за выслугу лет</w:t>
      </w:r>
    </w:p>
    <w:p w:rsidR="007C3F3E" w:rsidRPr="005C392D" w:rsidRDefault="007C3F3E" w:rsidP="002107E9">
      <w:pPr>
        <w:autoSpaceDE w:val="0"/>
        <w:autoSpaceDN w:val="0"/>
        <w:adjustRightInd w:val="0"/>
        <w:ind w:firstLine="709"/>
        <w:jc w:val="both"/>
        <w:rPr>
          <w:rFonts w:ascii="Arial" w:hAnsi="Arial" w:cs="Arial"/>
          <w:sz w:val="24"/>
          <w:szCs w:val="24"/>
        </w:rPr>
      </w:pPr>
      <w:r w:rsidRPr="005C392D">
        <w:rPr>
          <w:rFonts w:ascii="Arial" w:hAnsi="Arial" w:cs="Arial"/>
          <w:sz w:val="24"/>
          <w:szCs w:val="24"/>
        </w:rPr>
        <w:t xml:space="preserve">2.1. Пенсия за выслугу лет назначается в размере 45 процентов среднемесячного заработка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«О страховых пенсиях». </w:t>
      </w:r>
    </w:p>
    <w:p w:rsidR="007C3F3E" w:rsidRPr="005C392D" w:rsidRDefault="007C3F3E" w:rsidP="002107E9">
      <w:pPr>
        <w:autoSpaceDE w:val="0"/>
        <w:autoSpaceDN w:val="0"/>
        <w:adjustRightInd w:val="0"/>
        <w:ind w:firstLine="709"/>
        <w:jc w:val="both"/>
        <w:rPr>
          <w:rFonts w:ascii="Arial" w:hAnsi="Arial" w:cs="Arial"/>
          <w:sz w:val="24"/>
          <w:szCs w:val="24"/>
        </w:rPr>
      </w:pPr>
      <w:r w:rsidRPr="005C392D">
        <w:rPr>
          <w:rFonts w:ascii="Arial" w:hAnsi="Arial" w:cs="Arial"/>
          <w:sz w:val="24"/>
          <w:szCs w:val="24"/>
        </w:rPr>
        <w:t xml:space="preserve">За </w:t>
      </w:r>
      <w:proofErr w:type="gramStart"/>
      <w:r w:rsidRPr="005C392D">
        <w:rPr>
          <w:rFonts w:ascii="Arial" w:hAnsi="Arial" w:cs="Arial"/>
          <w:sz w:val="24"/>
          <w:szCs w:val="24"/>
        </w:rPr>
        <w:t>каждый полный год</w:t>
      </w:r>
      <w:proofErr w:type="gramEnd"/>
      <w:r w:rsidRPr="005C392D">
        <w:rPr>
          <w:rFonts w:ascii="Arial" w:hAnsi="Arial" w:cs="Arial"/>
          <w:sz w:val="24"/>
          <w:szCs w:val="24"/>
        </w:rPr>
        <w:t xml:space="preserve"> стажа муниципальной службы </w:t>
      </w:r>
      <w:r w:rsidRPr="00250FBF">
        <w:rPr>
          <w:rFonts w:ascii="Arial" w:hAnsi="Arial" w:cs="Arial"/>
          <w:sz w:val="24"/>
          <w:szCs w:val="24"/>
        </w:rPr>
        <w:t xml:space="preserve">сверх стажа, установленного в соответствии с </w:t>
      </w:r>
      <w:hyperlink r:id="rId8" w:history="1">
        <w:r w:rsidRPr="004E56AF">
          <w:rPr>
            <w:rStyle w:val="ac"/>
            <w:rFonts w:ascii="Arial" w:hAnsi="Arial" w:cs="Arial"/>
            <w:color w:val="auto"/>
            <w:sz w:val="24"/>
            <w:szCs w:val="24"/>
            <w:u w:val="none"/>
          </w:rPr>
          <w:t>пунктом 1</w:t>
        </w:r>
      </w:hyperlink>
      <w:r w:rsidRPr="00250FBF">
        <w:rPr>
          <w:rFonts w:ascii="Arial" w:hAnsi="Arial" w:cs="Arial"/>
          <w:sz w:val="24"/>
          <w:szCs w:val="24"/>
        </w:rPr>
        <w:t xml:space="preserve"> статьи 9 Закона Красноярского края от 24.04.2008 N 5-1565 «Об особенностях правового регулирования муниципальной службы в Красноярском крае»,</w:t>
      </w:r>
      <w:r w:rsidRPr="005C392D">
        <w:rPr>
          <w:rFonts w:ascii="Arial" w:hAnsi="Arial" w:cs="Arial"/>
          <w:sz w:val="24"/>
          <w:szCs w:val="24"/>
        </w:rPr>
        <w:t xml:space="preserve"> пенсия за выслугу лет увеличивается на 3 процента среднемесячного заработка. </w:t>
      </w:r>
    </w:p>
    <w:p w:rsidR="007C3F3E" w:rsidRPr="005C392D" w:rsidRDefault="007C3F3E" w:rsidP="002107E9">
      <w:pPr>
        <w:autoSpaceDE w:val="0"/>
        <w:autoSpaceDN w:val="0"/>
        <w:adjustRightInd w:val="0"/>
        <w:ind w:firstLine="709"/>
        <w:jc w:val="both"/>
        <w:rPr>
          <w:rFonts w:ascii="Arial" w:hAnsi="Arial" w:cs="Arial"/>
          <w:sz w:val="24"/>
          <w:szCs w:val="24"/>
        </w:rPr>
      </w:pPr>
      <w:r w:rsidRPr="005C392D">
        <w:rPr>
          <w:rFonts w:ascii="Arial" w:hAnsi="Arial" w:cs="Arial"/>
          <w:sz w:val="24"/>
          <w:szCs w:val="24"/>
        </w:rPr>
        <w:t>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w:t>
      </w:r>
    </w:p>
    <w:p w:rsidR="00524A5F" w:rsidRPr="00524A5F" w:rsidRDefault="00524A5F" w:rsidP="00524A5F">
      <w:pPr>
        <w:autoSpaceDE w:val="0"/>
        <w:autoSpaceDN w:val="0"/>
        <w:adjustRightInd w:val="0"/>
        <w:ind w:firstLine="720"/>
        <w:jc w:val="both"/>
        <w:rPr>
          <w:rFonts w:ascii="Arial" w:hAnsi="Arial" w:cs="Arial"/>
          <w:sz w:val="24"/>
          <w:szCs w:val="24"/>
        </w:rPr>
      </w:pPr>
      <w:r w:rsidRPr="00524A5F">
        <w:rPr>
          <w:rFonts w:ascii="Arial" w:hAnsi="Arial" w:cs="Arial"/>
          <w:sz w:val="24"/>
          <w:szCs w:val="24"/>
        </w:rPr>
        <w:t xml:space="preserve">2.2. </w:t>
      </w:r>
      <w:bookmarkStart w:id="0" w:name="Par0"/>
      <w:bookmarkEnd w:id="0"/>
      <w:proofErr w:type="gramStart"/>
      <w:r w:rsidRPr="00524A5F">
        <w:rPr>
          <w:rFonts w:ascii="Arial" w:hAnsi="Arial" w:cs="Arial"/>
          <w:sz w:val="24"/>
          <w:szCs w:val="24"/>
        </w:rPr>
        <w:t xml:space="preserve">Размер среднемесячного заработка, исходя из которого исчисляется пенсия за выслугу лет, не должен превышать 2,8 суммы должностного оклада и ежемесячной надбавки за классный чин (далее в настоящей статье - оклад для назначения пенсии) с учетом действующих на территории районного </w:t>
      </w:r>
      <w:r w:rsidRPr="00524A5F">
        <w:rPr>
          <w:rFonts w:ascii="Arial" w:hAnsi="Arial" w:cs="Arial"/>
          <w:sz w:val="24"/>
          <w:szCs w:val="24"/>
        </w:rPr>
        <w:lastRenderedPageBreak/>
        <w:t>коэффициента, процентной надбавки за стаж работы в районах Крайнего Севера и приравненных к ним местностях и процентной надбавки за работу в местностях</w:t>
      </w:r>
      <w:proofErr w:type="gramEnd"/>
      <w:r w:rsidRPr="00524A5F">
        <w:rPr>
          <w:rFonts w:ascii="Arial" w:hAnsi="Arial" w:cs="Arial"/>
          <w:sz w:val="24"/>
          <w:szCs w:val="24"/>
        </w:rPr>
        <w:t xml:space="preserve"> с особыми климатическими условиями, установленного по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w:t>
      </w:r>
      <w:hyperlink r:id="rId9" w:history="1">
        <w:r w:rsidRPr="00524A5F">
          <w:rPr>
            <w:rFonts w:ascii="Arial" w:hAnsi="Arial" w:cs="Arial"/>
            <w:sz w:val="24"/>
            <w:szCs w:val="24"/>
          </w:rPr>
          <w:t>законом</w:t>
        </w:r>
      </w:hyperlink>
      <w:r w:rsidRPr="00524A5F">
        <w:rPr>
          <w:rFonts w:ascii="Arial" w:hAnsi="Arial" w:cs="Arial"/>
          <w:sz w:val="24"/>
          <w:szCs w:val="24"/>
        </w:rPr>
        <w:t xml:space="preserve"> от 28 декабря 2013 года № 400-ФЗ «О страховых пенсиях», за исключением случаев, предусмотренных </w:t>
      </w:r>
      <w:hyperlink w:anchor="Par2" w:history="1">
        <w:r w:rsidRPr="00524A5F">
          <w:rPr>
            <w:rFonts w:ascii="Arial" w:hAnsi="Arial" w:cs="Arial"/>
            <w:sz w:val="24"/>
            <w:szCs w:val="24"/>
          </w:rPr>
          <w:t>абзацем вторым</w:t>
        </w:r>
      </w:hyperlink>
      <w:r w:rsidRPr="00524A5F">
        <w:rPr>
          <w:rFonts w:ascii="Arial" w:hAnsi="Arial" w:cs="Arial"/>
          <w:sz w:val="24"/>
          <w:szCs w:val="24"/>
        </w:rPr>
        <w:t xml:space="preserve"> настоящего пункта.</w:t>
      </w:r>
    </w:p>
    <w:p w:rsidR="00524A5F" w:rsidRDefault="00524A5F" w:rsidP="00524A5F">
      <w:pPr>
        <w:autoSpaceDE w:val="0"/>
        <w:autoSpaceDN w:val="0"/>
        <w:adjustRightInd w:val="0"/>
        <w:ind w:firstLine="709"/>
        <w:jc w:val="both"/>
        <w:rPr>
          <w:rFonts w:ascii="Arial" w:hAnsi="Arial" w:cs="Arial"/>
          <w:sz w:val="24"/>
          <w:szCs w:val="24"/>
        </w:rPr>
      </w:pPr>
      <w:bookmarkStart w:id="1" w:name="Par2"/>
      <w:bookmarkEnd w:id="1"/>
      <w:r w:rsidRPr="00524A5F">
        <w:rPr>
          <w:rFonts w:ascii="Arial" w:hAnsi="Arial" w:cs="Arial"/>
          <w:sz w:val="24"/>
          <w:szCs w:val="24"/>
        </w:rPr>
        <w:t xml:space="preserve">Количество окладов для назначения пенсии, предусмотренное </w:t>
      </w:r>
      <w:hyperlink w:anchor="Par0" w:history="1">
        <w:r w:rsidRPr="00524A5F">
          <w:rPr>
            <w:rFonts w:ascii="Arial" w:hAnsi="Arial" w:cs="Arial"/>
            <w:sz w:val="24"/>
            <w:szCs w:val="24"/>
          </w:rPr>
          <w:t>абзацем первым</w:t>
        </w:r>
      </w:hyperlink>
      <w:r w:rsidRPr="00524A5F">
        <w:rPr>
          <w:rFonts w:ascii="Arial" w:hAnsi="Arial" w:cs="Arial"/>
          <w:sz w:val="24"/>
          <w:szCs w:val="24"/>
        </w:rPr>
        <w:t xml:space="preserve"> настоящего пункта, увеличивается на 0,1 оклада для назначения пенсии за </w:t>
      </w:r>
      <w:proofErr w:type="gramStart"/>
      <w:r w:rsidRPr="00524A5F">
        <w:rPr>
          <w:rFonts w:ascii="Arial" w:hAnsi="Arial" w:cs="Arial"/>
          <w:sz w:val="24"/>
          <w:szCs w:val="24"/>
        </w:rPr>
        <w:t>каждый полный год</w:t>
      </w:r>
      <w:proofErr w:type="gramEnd"/>
      <w:r w:rsidRPr="00524A5F">
        <w:rPr>
          <w:rFonts w:ascii="Arial" w:hAnsi="Arial" w:cs="Arial"/>
          <w:sz w:val="24"/>
          <w:szCs w:val="24"/>
        </w:rPr>
        <w:t xml:space="preserve"> стажа муниципальной службы свыше 30 лет, но не более чем до 3,8 оклада для назначения пенсии включительно.</w:t>
      </w:r>
    </w:p>
    <w:p w:rsidR="00524A5F" w:rsidRDefault="00524A5F" w:rsidP="002107E9">
      <w:pPr>
        <w:autoSpaceDE w:val="0"/>
        <w:autoSpaceDN w:val="0"/>
        <w:adjustRightInd w:val="0"/>
        <w:ind w:firstLine="709"/>
        <w:jc w:val="both"/>
        <w:rPr>
          <w:rFonts w:ascii="Arial" w:hAnsi="Arial" w:cs="Arial"/>
          <w:sz w:val="24"/>
          <w:szCs w:val="24"/>
        </w:rPr>
      </w:pPr>
      <w:r w:rsidRPr="00524A5F">
        <w:rPr>
          <w:rFonts w:ascii="Arial" w:hAnsi="Arial" w:cs="Arial"/>
          <w:sz w:val="24"/>
          <w:szCs w:val="24"/>
        </w:rPr>
        <w:t xml:space="preserve">2.3. Максимальный размер пенсии муниципального служащего не может превышать максимальный размер пенсии государственного гражданского служащего края по соответствующей должности государственной гражданской службы края согласно приложению 2 к Закону края № 5-1565, исчисляемый при аналогичных условиях назначения </w:t>
      </w:r>
      <w:proofErr w:type="gramStart"/>
      <w:r w:rsidRPr="00524A5F">
        <w:rPr>
          <w:rFonts w:ascii="Arial" w:hAnsi="Arial" w:cs="Arial"/>
          <w:sz w:val="24"/>
          <w:szCs w:val="24"/>
        </w:rPr>
        <w:t>пенсии</w:t>
      </w:r>
      <w:proofErr w:type="gramEnd"/>
      <w:r w:rsidRPr="00524A5F">
        <w:rPr>
          <w:rFonts w:ascii="Arial" w:hAnsi="Arial" w:cs="Arial"/>
          <w:sz w:val="24"/>
          <w:szCs w:val="24"/>
        </w:rPr>
        <w:t xml:space="preserve"> за выслугу лет исходя из максимального размера оклада денежного содержания по соответствующей должности государственной гражданской службы края, рассчитываемого в соответствии с Законом края от 4 </w:t>
      </w:r>
      <w:proofErr w:type="gramStart"/>
      <w:r w:rsidRPr="00524A5F">
        <w:rPr>
          <w:rFonts w:ascii="Arial" w:hAnsi="Arial" w:cs="Arial"/>
          <w:sz w:val="24"/>
          <w:szCs w:val="24"/>
        </w:rPr>
        <w:t>июня 2019 года № 7-2846 «Об оплате труда лиц, замещающих государственные должности Красноярского края, и государственных гражданских служащих Красноярского края»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w:t>
      </w:r>
      <w:proofErr w:type="gramEnd"/>
    </w:p>
    <w:p w:rsidR="007C3F3E" w:rsidRPr="005C392D" w:rsidRDefault="007C3F3E" w:rsidP="002107E9">
      <w:pPr>
        <w:autoSpaceDE w:val="0"/>
        <w:autoSpaceDN w:val="0"/>
        <w:adjustRightInd w:val="0"/>
        <w:ind w:firstLine="709"/>
        <w:jc w:val="both"/>
        <w:rPr>
          <w:rFonts w:ascii="Arial" w:hAnsi="Arial" w:cs="Arial"/>
          <w:sz w:val="24"/>
          <w:szCs w:val="24"/>
        </w:rPr>
      </w:pPr>
      <w:r w:rsidRPr="005C392D">
        <w:rPr>
          <w:rFonts w:ascii="Arial" w:hAnsi="Arial" w:cs="Arial"/>
          <w:sz w:val="24"/>
          <w:szCs w:val="24"/>
        </w:rPr>
        <w:t>2.4. При определении размера пенсии за выслугу лет в порядке, установленном настоящим Положением, не учитываются суммы, предусмотренные пунктом 3 статьи 14 Федерального закона от 15 декабря 2001 года № 166-ФЗ «О государственном пенсионном обеспечении в Российской Федерации».</w:t>
      </w:r>
    </w:p>
    <w:p w:rsidR="007C3F3E" w:rsidRPr="005C392D" w:rsidRDefault="007C3F3E" w:rsidP="002107E9">
      <w:pPr>
        <w:autoSpaceDE w:val="0"/>
        <w:autoSpaceDN w:val="0"/>
        <w:adjustRightInd w:val="0"/>
        <w:ind w:firstLine="709"/>
        <w:jc w:val="both"/>
        <w:rPr>
          <w:rFonts w:ascii="Arial" w:hAnsi="Arial" w:cs="Arial"/>
          <w:sz w:val="24"/>
          <w:szCs w:val="24"/>
        </w:rPr>
      </w:pPr>
      <w:r w:rsidRPr="005C392D">
        <w:rPr>
          <w:rFonts w:ascii="Arial" w:hAnsi="Arial" w:cs="Arial"/>
          <w:sz w:val="24"/>
          <w:szCs w:val="24"/>
        </w:rPr>
        <w:t xml:space="preserve">2.5. </w:t>
      </w:r>
      <w:proofErr w:type="gramStart"/>
      <w:r w:rsidRPr="005C392D">
        <w:rPr>
          <w:rFonts w:ascii="Arial" w:hAnsi="Arial" w:cs="Arial"/>
          <w:sz w:val="24"/>
          <w:szCs w:val="24"/>
        </w:rPr>
        <w:t xml:space="preserve">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предшествовавших дню ее прекращения либо дню достижения гражданином возраста, дающего право на страховую пенсию по старости в соответствии с </w:t>
      </w:r>
      <w:hyperlink r:id="rId10" w:history="1">
        <w:r w:rsidRPr="005C392D">
          <w:rPr>
            <w:rFonts w:ascii="Arial" w:hAnsi="Arial" w:cs="Arial"/>
            <w:sz w:val="24"/>
            <w:szCs w:val="24"/>
          </w:rPr>
          <w:t>частью 1 статьи 8</w:t>
        </w:r>
      </w:hyperlink>
      <w:r w:rsidRPr="005C392D">
        <w:rPr>
          <w:rFonts w:ascii="Arial" w:hAnsi="Arial" w:cs="Arial"/>
          <w:sz w:val="24"/>
          <w:szCs w:val="24"/>
        </w:rPr>
        <w:t xml:space="preserve"> и </w:t>
      </w:r>
      <w:hyperlink r:id="rId11" w:history="1">
        <w:r w:rsidRPr="005C392D">
          <w:rPr>
            <w:rFonts w:ascii="Arial" w:hAnsi="Arial" w:cs="Arial"/>
            <w:sz w:val="24"/>
            <w:szCs w:val="24"/>
          </w:rPr>
          <w:t>статьями 30</w:t>
        </w:r>
      </w:hyperlink>
      <w:r w:rsidRPr="005C392D">
        <w:rPr>
          <w:rFonts w:ascii="Arial" w:hAnsi="Arial" w:cs="Arial"/>
          <w:sz w:val="24"/>
          <w:szCs w:val="24"/>
        </w:rPr>
        <w:t xml:space="preserve"> - </w:t>
      </w:r>
      <w:hyperlink r:id="rId12" w:history="1">
        <w:r w:rsidRPr="005C392D">
          <w:rPr>
            <w:rFonts w:ascii="Arial" w:hAnsi="Arial" w:cs="Arial"/>
            <w:sz w:val="24"/>
            <w:szCs w:val="24"/>
          </w:rPr>
          <w:t>33</w:t>
        </w:r>
      </w:hyperlink>
      <w:r w:rsidRPr="005C392D">
        <w:rPr>
          <w:rFonts w:ascii="Arial" w:hAnsi="Arial" w:cs="Arial"/>
          <w:sz w:val="24"/>
          <w:szCs w:val="24"/>
        </w:rPr>
        <w:t xml:space="preserve"> Федерального закона от 28 декабря</w:t>
      </w:r>
      <w:proofErr w:type="gramEnd"/>
      <w:r w:rsidRPr="005C392D">
        <w:rPr>
          <w:rFonts w:ascii="Arial" w:hAnsi="Arial" w:cs="Arial"/>
          <w:sz w:val="24"/>
          <w:szCs w:val="24"/>
        </w:rPr>
        <w:t xml:space="preserve"> 2013 года № 400-ФЗ «О страховых пенсиях» (дававшего право на трудовую пенсию в соответствии с Федеральным </w:t>
      </w:r>
      <w:hyperlink r:id="rId13" w:history="1">
        <w:r w:rsidRPr="005C392D">
          <w:rPr>
            <w:rFonts w:ascii="Arial" w:hAnsi="Arial" w:cs="Arial"/>
            <w:sz w:val="24"/>
            <w:szCs w:val="24"/>
          </w:rPr>
          <w:t>законом</w:t>
        </w:r>
      </w:hyperlink>
      <w:r w:rsidRPr="005C392D">
        <w:rPr>
          <w:rFonts w:ascii="Arial" w:hAnsi="Arial" w:cs="Arial"/>
          <w:sz w:val="24"/>
          <w:szCs w:val="24"/>
        </w:rPr>
        <w:t xml:space="preserve"> от 17 декабря 2001 года № 173-ФЗ «О трудовых пенсиях в Российской Федерации»).</w:t>
      </w:r>
    </w:p>
    <w:p w:rsidR="007C3F3E" w:rsidRPr="005C392D" w:rsidRDefault="007C3F3E" w:rsidP="002107E9">
      <w:pPr>
        <w:autoSpaceDE w:val="0"/>
        <w:autoSpaceDN w:val="0"/>
        <w:adjustRightInd w:val="0"/>
        <w:ind w:firstLine="709"/>
        <w:jc w:val="both"/>
        <w:rPr>
          <w:rFonts w:ascii="Arial" w:hAnsi="Arial" w:cs="Arial"/>
          <w:sz w:val="24"/>
          <w:szCs w:val="24"/>
        </w:rPr>
      </w:pPr>
      <w:r w:rsidRPr="005C392D">
        <w:rPr>
          <w:rFonts w:ascii="Arial" w:hAnsi="Arial" w:cs="Arial"/>
          <w:sz w:val="24"/>
          <w:szCs w:val="24"/>
        </w:rPr>
        <w:t>2.6. Среднемесячный заработок для исчисления пенсии за выслугу лет определяется постановлением главы Партизанского района.</w:t>
      </w:r>
    </w:p>
    <w:p w:rsidR="009B6B98" w:rsidRPr="009B6B98" w:rsidRDefault="009B6B98" w:rsidP="009B6B98">
      <w:pPr>
        <w:autoSpaceDE w:val="0"/>
        <w:autoSpaceDN w:val="0"/>
        <w:adjustRightInd w:val="0"/>
        <w:ind w:firstLine="709"/>
        <w:jc w:val="both"/>
        <w:rPr>
          <w:rFonts w:ascii="Arial" w:hAnsi="Arial" w:cs="Arial"/>
          <w:sz w:val="24"/>
          <w:szCs w:val="24"/>
        </w:rPr>
      </w:pPr>
      <w:r w:rsidRPr="009B6B98">
        <w:rPr>
          <w:rFonts w:ascii="Arial" w:hAnsi="Arial" w:cs="Arial"/>
          <w:sz w:val="24"/>
          <w:szCs w:val="24"/>
        </w:rPr>
        <w:t>2.7. Размер пенсии за выслугу лет не может быть ниже:</w:t>
      </w:r>
    </w:p>
    <w:p w:rsidR="009B6B98" w:rsidRPr="009B6B98" w:rsidRDefault="009B6B98" w:rsidP="009B6B98">
      <w:pPr>
        <w:autoSpaceDE w:val="0"/>
        <w:autoSpaceDN w:val="0"/>
        <w:adjustRightInd w:val="0"/>
        <w:ind w:firstLine="709"/>
        <w:jc w:val="both"/>
        <w:rPr>
          <w:rFonts w:ascii="Arial" w:hAnsi="Arial" w:cs="Arial"/>
          <w:sz w:val="24"/>
          <w:szCs w:val="24"/>
        </w:rPr>
      </w:pPr>
      <w:r w:rsidRPr="009B6B98">
        <w:rPr>
          <w:rFonts w:ascii="Arial" w:hAnsi="Arial" w:cs="Arial"/>
          <w:sz w:val="24"/>
          <w:szCs w:val="24"/>
        </w:rPr>
        <w:t>2000 рублей - при наличии у муниципальных служащих стажа</w:t>
      </w:r>
    </w:p>
    <w:p w:rsidR="009B6B98" w:rsidRPr="009B6B98" w:rsidRDefault="009B6B98" w:rsidP="009B6B98">
      <w:pPr>
        <w:autoSpaceDE w:val="0"/>
        <w:autoSpaceDN w:val="0"/>
        <w:adjustRightInd w:val="0"/>
        <w:jc w:val="both"/>
        <w:rPr>
          <w:rFonts w:ascii="Arial" w:hAnsi="Arial" w:cs="Arial"/>
          <w:sz w:val="24"/>
          <w:szCs w:val="24"/>
        </w:rPr>
      </w:pPr>
      <w:r w:rsidRPr="009B6B98">
        <w:rPr>
          <w:rFonts w:ascii="Arial" w:hAnsi="Arial" w:cs="Arial"/>
          <w:sz w:val="24"/>
          <w:szCs w:val="24"/>
        </w:rPr>
        <w:t>муниципальной службы менее 20 лет;</w:t>
      </w:r>
    </w:p>
    <w:p w:rsidR="009B6B98" w:rsidRPr="009B6B98" w:rsidRDefault="009B6B98" w:rsidP="009B6B98">
      <w:pPr>
        <w:autoSpaceDE w:val="0"/>
        <w:autoSpaceDN w:val="0"/>
        <w:adjustRightInd w:val="0"/>
        <w:ind w:firstLine="709"/>
        <w:jc w:val="both"/>
        <w:rPr>
          <w:rFonts w:ascii="Arial" w:hAnsi="Arial" w:cs="Arial"/>
          <w:sz w:val="24"/>
          <w:szCs w:val="24"/>
        </w:rPr>
      </w:pPr>
      <w:r w:rsidRPr="009B6B98">
        <w:rPr>
          <w:rFonts w:ascii="Arial" w:hAnsi="Arial" w:cs="Arial"/>
          <w:sz w:val="24"/>
          <w:szCs w:val="24"/>
        </w:rPr>
        <w:t>3000 рублей - при наличии у муниципальных служащих стажа</w:t>
      </w:r>
    </w:p>
    <w:p w:rsidR="009B6B98" w:rsidRPr="009B6B98" w:rsidRDefault="009B6B98" w:rsidP="009B6B98">
      <w:pPr>
        <w:autoSpaceDE w:val="0"/>
        <w:autoSpaceDN w:val="0"/>
        <w:adjustRightInd w:val="0"/>
        <w:jc w:val="both"/>
        <w:rPr>
          <w:rFonts w:ascii="Arial" w:hAnsi="Arial" w:cs="Arial"/>
          <w:sz w:val="24"/>
          <w:szCs w:val="24"/>
        </w:rPr>
      </w:pPr>
      <w:r w:rsidRPr="009B6B98">
        <w:rPr>
          <w:rFonts w:ascii="Arial" w:hAnsi="Arial" w:cs="Arial"/>
          <w:sz w:val="24"/>
          <w:szCs w:val="24"/>
        </w:rPr>
        <w:t>муниципальной службы от 20 лет до 30 лет;</w:t>
      </w:r>
    </w:p>
    <w:p w:rsidR="009B6B98" w:rsidRPr="009B6B98" w:rsidRDefault="009B6B98" w:rsidP="009B6B98">
      <w:pPr>
        <w:autoSpaceDE w:val="0"/>
        <w:autoSpaceDN w:val="0"/>
        <w:adjustRightInd w:val="0"/>
        <w:ind w:firstLine="709"/>
        <w:jc w:val="both"/>
        <w:rPr>
          <w:rFonts w:ascii="Arial" w:hAnsi="Arial" w:cs="Arial"/>
          <w:sz w:val="24"/>
          <w:szCs w:val="24"/>
        </w:rPr>
      </w:pPr>
      <w:r w:rsidRPr="009B6B98">
        <w:rPr>
          <w:rFonts w:ascii="Arial" w:hAnsi="Arial" w:cs="Arial"/>
          <w:sz w:val="24"/>
          <w:szCs w:val="24"/>
        </w:rPr>
        <w:t>5000 рублей - при наличии у муниципальных служащих стажа</w:t>
      </w:r>
    </w:p>
    <w:p w:rsidR="009B6B98" w:rsidRPr="009B6B98" w:rsidRDefault="009B6B98" w:rsidP="009B6B98">
      <w:pPr>
        <w:autoSpaceDE w:val="0"/>
        <w:autoSpaceDN w:val="0"/>
        <w:adjustRightInd w:val="0"/>
        <w:jc w:val="both"/>
        <w:rPr>
          <w:rFonts w:ascii="Arial" w:hAnsi="Arial" w:cs="Arial"/>
          <w:sz w:val="24"/>
          <w:szCs w:val="24"/>
        </w:rPr>
      </w:pPr>
      <w:r w:rsidRPr="009B6B98">
        <w:rPr>
          <w:rFonts w:ascii="Arial" w:hAnsi="Arial" w:cs="Arial"/>
          <w:sz w:val="24"/>
          <w:szCs w:val="24"/>
        </w:rPr>
        <w:t>муниципальной службы 30 и более лет.</w:t>
      </w:r>
    </w:p>
    <w:p w:rsidR="009B6B98" w:rsidRDefault="009B6B98" w:rsidP="009B6B98">
      <w:pPr>
        <w:autoSpaceDE w:val="0"/>
        <w:autoSpaceDN w:val="0"/>
        <w:adjustRightInd w:val="0"/>
        <w:ind w:firstLine="709"/>
        <w:jc w:val="both"/>
        <w:rPr>
          <w:rFonts w:ascii="Arial" w:hAnsi="Arial" w:cs="Arial"/>
          <w:sz w:val="24"/>
          <w:szCs w:val="24"/>
        </w:rPr>
      </w:pPr>
      <w:proofErr w:type="gramStart"/>
      <w:r w:rsidRPr="009B6B98">
        <w:rPr>
          <w:rFonts w:ascii="Arial" w:hAnsi="Arial" w:cs="Arial"/>
          <w:sz w:val="24"/>
          <w:szCs w:val="24"/>
        </w:rPr>
        <w:t>В случае выплаты пенсии за выслугу лет муниципальному служащему в минимальном размере ограничение по общей сумме пенсии за выслугу</w:t>
      </w:r>
      <w:proofErr w:type="gramEnd"/>
      <w:r w:rsidRPr="009B6B98">
        <w:rPr>
          <w:rFonts w:ascii="Arial" w:hAnsi="Arial" w:cs="Arial"/>
          <w:sz w:val="24"/>
          <w:szCs w:val="24"/>
        </w:rPr>
        <w:t xml:space="preserve"> лет и страховой пенсии по старости (инвалидности), фиксированной выплаты к страховой пенсии и повышений фиксированной выплаты к страховой пенсии, установленное пунктом 2.1. настоящего Положения, не применяется.</w:t>
      </w:r>
    </w:p>
    <w:p w:rsidR="007C3F3E" w:rsidRPr="005C392D" w:rsidRDefault="007C3F3E" w:rsidP="009B6B98">
      <w:pPr>
        <w:autoSpaceDE w:val="0"/>
        <w:autoSpaceDN w:val="0"/>
        <w:adjustRightInd w:val="0"/>
        <w:ind w:firstLine="709"/>
        <w:jc w:val="both"/>
        <w:rPr>
          <w:rFonts w:ascii="Arial" w:hAnsi="Arial" w:cs="Arial"/>
          <w:sz w:val="24"/>
          <w:szCs w:val="24"/>
        </w:rPr>
      </w:pPr>
      <w:bookmarkStart w:id="2" w:name="_GoBack"/>
      <w:bookmarkEnd w:id="2"/>
      <w:r w:rsidRPr="005C392D">
        <w:rPr>
          <w:rFonts w:ascii="Arial" w:hAnsi="Arial" w:cs="Arial"/>
          <w:sz w:val="24"/>
          <w:szCs w:val="24"/>
        </w:rPr>
        <w:lastRenderedPageBreak/>
        <w:t>2.8. Перерасчет размера пенсии за выслугу лет муниципальным служащим производится после ее назначения с применением положений пунктов 2.1 – 2.7 настоящего Порядка в следующих случаях:</w:t>
      </w:r>
    </w:p>
    <w:p w:rsidR="007C3F3E" w:rsidRDefault="007C3F3E" w:rsidP="002107E9">
      <w:pPr>
        <w:autoSpaceDE w:val="0"/>
        <w:autoSpaceDN w:val="0"/>
        <w:adjustRightInd w:val="0"/>
        <w:ind w:firstLine="709"/>
        <w:jc w:val="both"/>
        <w:rPr>
          <w:rFonts w:ascii="Arial" w:hAnsi="Arial" w:cs="Arial"/>
          <w:sz w:val="24"/>
          <w:szCs w:val="24"/>
        </w:rPr>
      </w:pPr>
      <w:proofErr w:type="gramStart"/>
      <w:r w:rsidRPr="005C392D">
        <w:rPr>
          <w:rFonts w:ascii="Arial" w:hAnsi="Arial" w:cs="Arial"/>
          <w:sz w:val="24"/>
          <w:szCs w:val="24"/>
        </w:rPr>
        <w:t xml:space="preserve">а) </w:t>
      </w:r>
      <w:r w:rsidRPr="00C47D8C">
        <w:rPr>
          <w:rFonts w:ascii="Arial" w:hAnsi="Arial" w:cs="Arial"/>
          <w:sz w:val="24"/>
          <w:szCs w:val="24"/>
        </w:rPr>
        <w:t>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муниципальной службы в органах местного самоуправления, расположенных на территории края, не менее 12 полных месяцев с более высоким должностным окладом;</w:t>
      </w:r>
      <w:proofErr w:type="gramEnd"/>
    </w:p>
    <w:p w:rsidR="007C3F3E" w:rsidRPr="005C392D" w:rsidRDefault="007C3F3E" w:rsidP="002107E9">
      <w:pPr>
        <w:autoSpaceDE w:val="0"/>
        <w:autoSpaceDN w:val="0"/>
        <w:adjustRightInd w:val="0"/>
        <w:ind w:firstLine="709"/>
        <w:jc w:val="both"/>
        <w:rPr>
          <w:rFonts w:ascii="Arial" w:hAnsi="Arial" w:cs="Arial"/>
          <w:sz w:val="24"/>
          <w:szCs w:val="24"/>
        </w:rPr>
      </w:pPr>
      <w:proofErr w:type="gramStart"/>
      <w:r w:rsidRPr="005C392D">
        <w:rPr>
          <w:rFonts w:ascii="Arial" w:hAnsi="Arial" w:cs="Arial"/>
          <w:sz w:val="24"/>
          <w:szCs w:val="24"/>
        </w:rPr>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законом от 28 декабря 2013 года № 400-ФЗ «О страховых пенсиях» (дававшего право на трудовую пенсию по старости в соответствии с Федеральным </w:t>
      </w:r>
      <w:hyperlink r:id="rId14" w:history="1">
        <w:r w:rsidRPr="005C392D">
          <w:rPr>
            <w:rFonts w:ascii="Arial" w:hAnsi="Arial" w:cs="Arial"/>
            <w:sz w:val="24"/>
            <w:szCs w:val="24"/>
          </w:rPr>
          <w:t>законом</w:t>
        </w:r>
      </w:hyperlink>
      <w:r w:rsidRPr="005C392D">
        <w:rPr>
          <w:rFonts w:ascii="Arial" w:hAnsi="Arial" w:cs="Arial"/>
          <w:sz w:val="24"/>
          <w:szCs w:val="24"/>
        </w:rPr>
        <w:t xml:space="preserve"> от 17 декабря 2001 года</w:t>
      </w:r>
      <w:proofErr w:type="gramEnd"/>
      <w:r w:rsidRPr="005C392D">
        <w:rPr>
          <w:rFonts w:ascii="Arial" w:hAnsi="Arial" w:cs="Arial"/>
          <w:sz w:val="24"/>
          <w:szCs w:val="24"/>
        </w:rPr>
        <w:t xml:space="preserve"> № </w:t>
      </w:r>
      <w:proofErr w:type="gramStart"/>
      <w:r w:rsidRPr="005C392D">
        <w:rPr>
          <w:rFonts w:ascii="Arial" w:hAnsi="Arial" w:cs="Arial"/>
          <w:sz w:val="24"/>
          <w:szCs w:val="24"/>
        </w:rPr>
        <w:t>173-ФЗ «О трудовых пенсиях в Российской Федерации);</w:t>
      </w:r>
      <w:proofErr w:type="gramEnd"/>
    </w:p>
    <w:p w:rsidR="007C3F3E" w:rsidRPr="005C392D" w:rsidRDefault="007C3F3E" w:rsidP="002107E9">
      <w:pPr>
        <w:autoSpaceDE w:val="0"/>
        <w:autoSpaceDN w:val="0"/>
        <w:adjustRightInd w:val="0"/>
        <w:ind w:firstLine="709"/>
        <w:jc w:val="both"/>
        <w:rPr>
          <w:rFonts w:ascii="Arial" w:hAnsi="Arial" w:cs="Arial"/>
          <w:sz w:val="24"/>
          <w:szCs w:val="24"/>
        </w:rPr>
      </w:pPr>
      <w:r w:rsidRPr="005C392D">
        <w:rPr>
          <w:rFonts w:ascii="Arial" w:hAnsi="Arial" w:cs="Arial"/>
          <w:sz w:val="24"/>
          <w:szCs w:val="24"/>
        </w:rPr>
        <w:t xml:space="preserve">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w:t>
      </w:r>
      <w:proofErr w:type="gramStart"/>
      <w:r w:rsidRPr="005C392D">
        <w:rPr>
          <w:rFonts w:ascii="Arial" w:hAnsi="Arial" w:cs="Arial"/>
          <w:sz w:val="24"/>
          <w:szCs w:val="24"/>
        </w:rPr>
        <w:t>исходя из которых определен</w:t>
      </w:r>
      <w:proofErr w:type="gramEnd"/>
      <w:r w:rsidRPr="005C392D">
        <w:rPr>
          <w:rFonts w:ascii="Arial" w:hAnsi="Arial" w:cs="Arial"/>
          <w:sz w:val="24"/>
          <w:szCs w:val="24"/>
        </w:rPr>
        <w:t xml:space="preserve"> размер пенсии за выслугу лет.</w:t>
      </w:r>
    </w:p>
    <w:p w:rsidR="007C3F3E" w:rsidRPr="005C392D" w:rsidRDefault="007C3F3E" w:rsidP="002107E9">
      <w:pPr>
        <w:autoSpaceDE w:val="0"/>
        <w:autoSpaceDN w:val="0"/>
        <w:adjustRightInd w:val="0"/>
        <w:ind w:firstLine="709"/>
        <w:jc w:val="both"/>
        <w:outlineLvl w:val="1"/>
        <w:rPr>
          <w:rFonts w:ascii="Arial" w:hAnsi="Arial" w:cs="Arial"/>
          <w:sz w:val="24"/>
          <w:szCs w:val="24"/>
        </w:rPr>
      </w:pPr>
      <w:r w:rsidRPr="003C0BD0">
        <w:rPr>
          <w:rFonts w:ascii="Arial" w:hAnsi="Arial" w:cs="Arial"/>
          <w:sz w:val="24"/>
          <w:szCs w:val="24"/>
        </w:rPr>
        <w:t>2.9. 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содержания муниципальных служащих, возобновления выплаты пенсии за выслугу лет в случае, предусмотренном  подпунктом «а» пункта 2.8. настоящего Положения.</w:t>
      </w:r>
    </w:p>
    <w:p w:rsidR="007C3F3E" w:rsidRPr="005C392D" w:rsidRDefault="007C3F3E" w:rsidP="002107E9">
      <w:pPr>
        <w:jc w:val="center"/>
        <w:rPr>
          <w:rFonts w:ascii="Arial" w:hAnsi="Arial" w:cs="Arial"/>
          <w:sz w:val="24"/>
          <w:szCs w:val="24"/>
        </w:rPr>
      </w:pPr>
      <w:r w:rsidRPr="005C392D">
        <w:rPr>
          <w:rFonts w:ascii="Arial" w:hAnsi="Arial" w:cs="Arial"/>
          <w:sz w:val="24"/>
          <w:szCs w:val="24"/>
        </w:rPr>
        <w:t>3. Порядок назначения и выплаты пенсии за выслугу лет</w:t>
      </w:r>
    </w:p>
    <w:p w:rsidR="007C3F3E" w:rsidRPr="005C392D" w:rsidRDefault="007C3F3E" w:rsidP="002107E9">
      <w:pPr>
        <w:autoSpaceDE w:val="0"/>
        <w:autoSpaceDN w:val="0"/>
        <w:adjustRightInd w:val="0"/>
        <w:ind w:firstLine="709"/>
        <w:jc w:val="both"/>
        <w:rPr>
          <w:rFonts w:ascii="Arial" w:hAnsi="Arial" w:cs="Arial"/>
          <w:sz w:val="24"/>
          <w:szCs w:val="24"/>
        </w:rPr>
      </w:pPr>
      <w:r w:rsidRPr="005C392D">
        <w:rPr>
          <w:rFonts w:ascii="Arial" w:hAnsi="Arial" w:cs="Arial"/>
          <w:sz w:val="24"/>
          <w:szCs w:val="24"/>
        </w:rPr>
        <w:t xml:space="preserve">3.1. Заявление о назначении пенсии за выслугу лет подается главе Партизанского района. </w:t>
      </w:r>
      <w:r w:rsidRPr="005C392D">
        <w:rPr>
          <w:rFonts w:ascii="Arial" w:hAnsi="Arial" w:cs="Arial"/>
          <w:i/>
          <w:sz w:val="24"/>
          <w:szCs w:val="24"/>
        </w:rPr>
        <w:t xml:space="preserve"> </w:t>
      </w:r>
    </w:p>
    <w:p w:rsidR="007C3F3E" w:rsidRPr="00857EC9" w:rsidRDefault="007C3F3E" w:rsidP="00857EC9">
      <w:pPr>
        <w:autoSpaceDE w:val="0"/>
        <w:autoSpaceDN w:val="0"/>
        <w:adjustRightInd w:val="0"/>
        <w:ind w:firstLine="709"/>
        <w:jc w:val="both"/>
        <w:rPr>
          <w:rFonts w:ascii="Arial" w:hAnsi="Arial" w:cs="Arial"/>
          <w:sz w:val="24"/>
          <w:szCs w:val="24"/>
        </w:rPr>
      </w:pPr>
      <w:r w:rsidRPr="005C392D">
        <w:rPr>
          <w:rFonts w:ascii="Arial" w:hAnsi="Arial" w:cs="Arial"/>
          <w:sz w:val="24"/>
          <w:szCs w:val="24"/>
        </w:rPr>
        <w:t xml:space="preserve">3.2. </w:t>
      </w:r>
      <w:r w:rsidRPr="00857EC9">
        <w:rPr>
          <w:rFonts w:ascii="Arial" w:hAnsi="Arial" w:cs="Arial"/>
          <w:sz w:val="24"/>
          <w:szCs w:val="24"/>
        </w:rPr>
        <w:t>К заявлению о назначении пенсии за выслугу лет должны быть приложены следующие документы:</w:t>
      </w:r>
    </w:p>
    <w:p w:rsidR="007C3F3E" w:rsidRPr="00857EC9" w:rsidRDefault="007C3F3E" w:rsidP="00857EC9">
      <w:pPr>
        <w:autoSpaceDE w:val="0"/>
        <w:autoSpaceDN w:val="0"/>
        <w:adjustRightInd w:val="0"/>
        <w:ind w:firstLine="709"/>
        <w:jc w:val="both"/>
        <w:rPr>
          <w:rFonts w:ascii="Arial" w:hAnsi="Arial" w:cs="Arial"/>
          <w:sz w:val="24"/>
          <w:szCs w:val="24"/>
        </w:rPr>
      </w:pPr>
      <w:r w:rsidRPr="00857EC9">
        <w:rPr>
          <w:rFonts w:ascii="Arial" w:hAnsi="Arial" w:cs="Arial"/>
          <w:sz w:val="24"/>
          <w:szCs w:val="24"/>
        </w:rPr>
        <w:t>копии распоряжения, приказа об освобождении от должности муниципальной службы, заверенные соответствующим органом местного самоуправления, избирательной комиссией, архивом;</w:t>
      </w:r>
    </w:p>
    <w:p w:rsidR="007C3F3E" w:rsidRDefault="007C3F3E" w:rsidP="00857EC9">
      <w:pPr>
        <w:autoSpaceDE w:val="0"/>
        <w:autoSpaceDN w:val="0"/>
        <w:adjustRightInd w:val="0"/>
        <w:ind w:firstLine="709"/>
        <w:jc w:val="both"/>
        <w:rPr>
          <w:rFonts w:ascii="Arial" w:hAnsi="Arial" w:cs="Arial"/>
          <w:sz w:val="24"/>
          <w:szCs w:val="24"/>
        </w:rPr>
      </w:pPr>
      <w:proofErr w:type="gramStart"/>
      <w:r w:rsidRPr="003C0BD0">
        <w:rPr>
          <w:rFonts w:ascii="Arial" w:hAnsi="Arial" w:cs="Arial"/>
          <w:sz w:val="24"/>
          <w:szCs w:val="24"/>
        </w:rPr>
        <w:t xml:space="preserve">копия трудовой книжки, подтверждающей стаж муниципальной службы, заверенная нотариально, либо специалистом, осуществляющим кадровую работу по последнему месту замещения должности муниципальной службы, и (или) сведения о трудовой деятельности, предусмотренные </w:t>
      </w:r>
      <w:hyperlink r:id="rId15" w:history="1">
        <w:r w:rsidRPr="003C0BD0">
          <w:rPr>
            <w:rStyle w:val="ac"/>
            <w:rFonts w:ascii="Arial" w:hAnsi="Arial" w:cs="Arial"/>
            <w:color w:val="auto"/>
            <w:sz w:val="24"/>
            <w:szCs w:val="24"/>
            <w:u w:val="none"/>
          </w:rPr>
          <w:t>статьей 66.1</w:t>
        </w:r>
      </w:hyperlink>
      <w:r w:rsidRPr="003C0BD0">
        <w:rPr>
          <w:rFonts w:ascii="Arial" w:hAnsi="Arial" w:cs="Arial"/>
          <w:sz w:val="24"/>
          <w:szCs w:val="24"/>
        </w:rPr>
        <w:t xml:space="preserve"> Трудового кодекса Российской Федерации, или иные документы, подтверждающие трудовую (служебную) деятельность гражданина, полученные работником на бумажном носителе или в электронной форме у работодателя по последнему месту работы, в многофункциональном центре</w:t>
      </w:r>
      <w:proofErr w:type="gramEnd"/>
      <w:r w:rsidRPr="003C0BD0">
        <w:rPr>
          <w:rFonts w:ascii="Arial" w:hAnsi="Arial" w:cs="Arial"/>
          <w:sz w:val="24"/>
          <w:szCs w:val="24"/>
        </w:rPr>
        <w:t xml:space="preserve"> предоставления государственных или муниципальных услуг, в Пенсионном фонде Российской Федерации и с использованием Единого портала государственных и муниципальных услуг;</w:t>
      </w:r>
    </w:p>
    <w:p w:rsidR="007C3F3E" w:rsidRPr="00857EC9" w:rsidRDefault="007C3F3E" w:rsidP="00857EC9">
      <w:pPr>
        <w:autoSpaceDE w:val="0"/>
        <w:autoSpaceDN w:val="0"/>
        <w:adjustRightInd w:val="0"/>
        <w:ind w:firstLine="709"/>
        <w:jc w:val="both"/>
        <w:rPr>
          <w:rFonts w:ascii="Arial" w:hAnsi="Arial" w:cs="Arial"/>
          <w:color w:val="000000"/>
          <w:sz w:val="24"/>
          <w:szCs w:val="24"/>
        </w:rPr>
      </w:pPr>
      <w:r w:rsidRPr="00857EC9">
        <w:rPr>
          <w:rFonts w:ascii="Arial" w:hAnsi="Arial" w:cs="Arial"/>
          <w:color w:val="000000"/>
          <w:sz w:val="24"/>
          <w:szCs w:val="24"/>
        </w:rPr>
        <w:t>письменное согласие на обработку персональных данных;</w:t>
      </w:r>
    </w:p>
    <w:p w:rsidR="007C3F3E" w:rsidRPr="00857EC9" w:rsidRDefault="007C3F3E" w:rsidP="00857EC9">
      <w:pPr>
        <w:autoSpaceDE w:val="0"/>
        <w:autoSpaceDN w:val="0"/>
        <w:adjustRightInd w:val="0"/>
        <w:ind w:firstLine="709"/>
        <w:jc w:val="both"/>
        <w:rPr>
          <w:rFonts w:ascii="Arial" w:hAnsi="Arial" w:cs="Arial"/>
          <w:color w:val="000000"/>
          <w:sz w:val="24"/>
          <w:szCs w:val="24"/>
        </w:rPr>
      </w:pPr>
      <w:r w:rsidRPr="00857EC9">
        <w:rPr>
          <w:rFonts w:ascii="Arial" w:hAnsi="Arial" w:cs="Arial"/>
          <w:color w:val="000000"/>
          <w:sz w:val="24"/>
          <w:szCs w:val="24"/>
        </w:rPr>
        <w:t xml:space="preserve">справка, подтверждающая размер </w:t>
      </w:r>
      <w:r w:rsidRPr="003C0BD0">
        <w:rPr>
          <w:rFonts w:ascii="Arial" w:hAnsi="Arial" w:cs="Arial"/>
          <w:color w:val="000000"/>
          <w:sz w:val="24"/>
          <w:szCs w:val="24"/>
        </w:rPr>
        <w:t>среднемесячного заработка</w:t>
      </w:r>
      <w:r w:rsidRPr="00857EC9">
        <w:rPr>
          <w:rFonts w:ascii="Arial" w:hAnsi="Arial" w:cs="Arial"/>
          <w:color w:val="000000"/>
          <w:sz w:val="24"/>
          <w:szCs w:val="24"/>
        </w:rPr>
        <w:t xml:space="preserve"> по должности муниципальной службы;</w:t>
      </w:r>
    </w:p>
    <w:p w:rsidR="007C3F3E" w:rsidRPr="00857EC9" w:rsidRDefault="007C3F3E" w:rsidP="00857EC9">
      <w:pPr>
        <w:autoSpaceDE w:val="0"/>
        <w:autoSpaceDN w:val="0"/>
        <w:adjustRightInd w:val="0"/>
        <w:ind w:firstLine="709"/>
        <w:jc w:val="both"/>
        <w:rPr>
          <w:rFonts w:ascii="Arial" w:hAnsi="Arial" w:cs="Arial"/>
          <w:color w:val="000000"/>
          <w:sz w:val="24"/>
          <w:szCs w:val="24"/>
        </w:rPr>
      </w:pPr>
      <w:r w:rsidRPr="00857EC9">
        <w:rPr>
          <w:rFonts w:ascii="Arial" w:hAnsi="Arial" w:cs="Arial"/>
          <w:color w:val="000000"/>
          <w:sz w:val="24"/>
          <w:szCs w:val="24"/>
        </w:rPr>
        <w:t>справка о размерах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«О страховых пенсиях».</w:t>
      </w:r>
    </w:p>
    <w:p w:rsidR="007C3F3E" w:rsidRPr="0076321D" w:rsidRDefault="007C3F3E" w:rsidP="00857EC9">
      <w:pPr>
        <w:autoSpaceDE w:val="0"/>
        <w:autoSpaceDN w:val="0"/>
        <w:adjustRightInd w:val="0"/>
        <w:ind w:firstLine="709"/>
        <w:jc w:val="both"/>
        <w:rPr>
          <w:rFonts w:ascii="Arial" w:hAnsi="Arial" w:cs="Arial"/>
          <w:sz w:val="24"/>
          <w:szCs w:val="24"/>
        </w:rPr>
      </w:pPr>
      <w:r w:rsidRPr="00857EC9">
        <w:rPr>
          <w:rFonts w:ascii="Arial" w:hAnsi="Arial" w:cs="Arial"/>
          <w:color w:val="000000"/>
          <w:sz w:val="24"/>
          <w:szCs w:val="24"/>
        </w:rPr>
        <w:lastRenderedPageBreak/>
        <w:t>При подаче указанных документов предъявляется паспорт, страховой номер индивидуального лицевого счета в системе обязательного пенсионного страхования лица, претендующего на установление пенсии за выслугу лет</w:t>
      </w:r>
      <w:r>
        <w:rPr>
          <w:rFonts w:ascii="Arial" w:hAnsi="Arial" w:cs="Arial"/>
          <w:color w:val="000000"/>
          <w:sz w:val="24"/>
          <w:szCs w:val="24"/>
        </w:rPr>
        <w:t>.</w:t>
      </w:r>
    </w:p>
    <w:p w:rsidR="007C3F3E" w:rsidRPr="005C392D" w:rsidRDefault="007C3F3E" w:rsidP="002107E9">
      <w:pPr>
        <w:autoSpaceDE w:val="0"/>
        <w:autoSpaceDN w:val="0"/>
        <w:adjustRightInd w:val="0"/>
        <w:ind w:firstLine="709"/>
        <w:jc w:val="both"/>
        <w:rPr>
          <w:rFonts w:ascii="Arial" w:hAnsi="Arial" w:cs="Arial"/>
          <w:sz w:val="24"/>
          <w:szCs w:val="24"/>
        </w:rPr>
      </w:pPr>
      <w:r w:rsidRPr="005C392D">
        <w:rPr>
          <w:rFonts w:ascii="Arial" w:hAnsi="Arial" w:cs="Arial"/>
          <w:sz w:val="24"/>
          <w:szCs w:val="24"/>
        </w:rPr>
        <w:t xml:space="preserve">3.3. Основанием для назначения пенсии за выслугу лет является распоряжение главы Партизанского района. Решение об установлении пенсии за выслугу лет при наличии всех необходимых документов принимается в месячный срок. В распоряжении о назначении пенсии за выслугу лет указывается процентное отношение к </w:t>
      </w:r>
      <w:r w:rsidRPr="003C0BD0">
        <w:rPr>
          <w:rFonts w:ascii="Arial" w:hAnsi="Arial" w:cs="Arial"/>
          <w:sz w:val="24"/>
          <w:szCs w:val="24"/>
        </w:rPr>
        <w:t>среднемесячному заработку</w:t>
      </w:r>
      <w:r w:rsidRPr="005C392D">
        <w:rPr>
          <w:rFonts w:ascii="Arial" w:hAnsi="Arial" w:cs="Arial"/>
          <w:sz w:val="24"/>
          <w:szCs w:val="24"/>
        </w:rPr>
        <w:t xml:space="preserve">, дата, с которой устанавливается пенсия. Проект распоряжения  готовится специалистом по кадрам администрации Партизанского района. В случае принятия отрицательного решения заявитель письменно уведомляется об этом с указанием мотивов отказа в установлении пенсии за выслугу лет. </w:t>
      </w:r>
    </w:p>
    <w:p w:rsidR="007C3F3E" w:rsidRPr="005C392D" w:rsidRDefault="007C3F3E" w:rsidP="002107E9">
      <w:pPr>
        <w:autoSpaceDE w:val="0"/>
        <w:autoSpaceDN w:val="0"/>
        <w:adjustRightInd w:val="0"/>
        <w:ind w:firstLine="709"/>
        <w:jc w:val="both"/>
        <w:rPr>
          <w:rFonts w:ascii="Arial" w:hAnsi="Arial" w:cs="Arial"/>
          <w:sz w:val="24"/>
          <w:szCs w:val="24"/>
        </w:rPr>
      </w:pPr>
      <w:r w:rsidRPr="005C392D">
        <w:rPr>
          <w:rFonts w:ascii="Arial" w:hAnsi="Arial" w:cs="Arial"/>
          <w:sz w:val="24"/>
          <w:szCs w:val="24"/>
        </w:rPr>
        <w:t>3.4. Пенсия за выслугу лет устанавливается и выплачивается со дня подачи заявления, но не ранее чем со дня возникновения права на нее.</w:t>
      </w:r>
    </w:p>
    <w:p w:rsidR="007C3F3E" w:rsidRPr="005C392D" w:rsidRDefault="007C3F3E" w:rsidP="002107E9">
      <w:pPr>
        <w:autoSpaceDE w:val="0"/>
        <w:autoSpaceDN w:val="0"/>
        <w:adjustRightInd w:val="0"/>
        <w:ind w:firstLine="709"/>
        <w:jc w:val="both"/>
        <w:rPr>
          <w:rFonts w:ascii="Arial" w:hAnsi="Arial" w:cs="Arial"/>
          <w:sz w:val="24"/>
          <w:szCs w:val="24"/>
        </w:rPr>
      </w:pPr>
      <w:r w:rsidRPr="005C392D">
        <w:rPr>
          <w:rFonts w:ascii="Arial" w:hAnsi="Arial" w:cs="Arial"/>
          <w:sz w:val="24"/>
          <w:szCs w:val="24"/>
        </w:rPr>
        <w:t xml:space="preserve">3.5. </w:t>
      </w:r>
      <w:proofErr w:type="gramStart"/>
      <w:r w:rsidRPr="005C392D">
        <w:rPr>
          <w:rFonts w:ascii="Arial" w:hAnsi="Arial" w:cs="Arial"/>
          <w:sz w:val="24"/>
          <w:szCs w:val="24"/>
        </w:rPr>
        <w:t>Лицам, имеющим стаж, дающий право на установление пенсии за выслугу лет, и уволенным в связи с ликвидацией, органа местного самоуправления, избирательной комиссии (его структурного подразделения) либо в связи с сокращением численности или штата работников, пенсия за выслугу лет устанавливается со дня, следующего за днем, в котором сохранение средней заработной платы в соответствии с действующим законодательством было прекращено.</w:t>
      </w:r>
      <w:proofErr w:type="gramEnd"/>
    </w:p>
    <w:p w:rsidR="007C3F3E" w:rsidRPr="005C392D" w:rsidRDefault="007C3F3E" w:rsidP="002107E9">
      <w:pPr>
        <w:pStyle w:val="ConsPlusNormal"/>
        <w:widowControl/>
        <w:ind w:firstLine="540"/>
        <w:jc w:val="both"/>
        <w:rPr>
          <w:rFonts w:ascii="Arial" w:hAnsi="Arial" w:cs="Arial"/>
          <w:sz w:val="24"/>
          <w:szCs w:val="24"/>
        </w:rPr>
      </w:pPr>
      <w:r w:rsidRPr="005C392D">
        <w:rPr>
          <w:rFonts w:ascii="Arial" w:hAnsi="Arial" w:cs="Arial"/>
          <w:sz w:val="24"/>
          <w:szCs w:val="24"/>
        </w:rPr>
        <w:t xml:space="preserve">3.6. Распоряжение об установлении пенсии за выслугу лет направляется вместе с указанными в пункте 3.2. настоящего Положения документами в </w:t>
      </w:r>
      <w:r w:rsidRPr="00712B2C">
        <w:rPr>
          <w:rFonts w:ascii="Arial" w:hAnsi="Arial" w:cs="Arial"/>
          <w:sz w:val="24"/>
          <w:szCs w:val="24"/>
        </w:rPr>
        <w:t>администрацию</w:t>
      </w:r>
      <w:r w:rsidRPr="005C392D">
        <w:rPr>
          <w:rFonts w:ascii="Arial" w:hAnsi="Arial" w:cs="Arial"/>
          <w:sz w:val="24"/>
          <w:szCs w:val="24"/>
        </w:rPr>
        <w:t xml:space="preserve"> Партизанского района.</w:t>
      </w:r>
    </w:p>
    <w:p w:rsidR="007C3F3E" w:rsidRPr="005C392D" w:rsidRDefault="007C3F3E" w:rsidP="002107E9">
      <w:pPr>
        <w:pStyle w:val="ConsPlusNormal"/>
        <w:widowControl/>
        <w:ind w:firstLine="540"/>
        <w:jc w:val="both"/>
        <w:rPr>
          <w:rFonts w:ascii="Arial" w:hAnsi="Arial" w:cs="Arial"/>
          <w:sz w:val="24"/>
          <w:szCs w:val="24"/>
        </w:rPr>
      </w:pPr>
      <w:r w:rsidRPr="005C392D">
        <w:rPr>
          <w:rFonts w:ascii="Arial" w:hAnsi="Arial" w:cs="Arial"/>
          <w:sz w:val="24"/>
          <w:szCs w:val="24"/>
        </w:rPr>
        <w:t xml:space="preserve">3.7. </w:t>
      </w:r>
      <w:r w:rsidRPr="00712B2C">
        <w:rPr>
          <w:rFonts w:ascii="Arial" w:hAnsi="Arial" w:cs="Arial"/>
          <w:sz w:val="24"/>
          <w:szCs w:val="24"/>
        </w:rPr>
        <w:t xml:space="preserve">Администрация </w:t>
      </w:r>
      <w:r w:rsidRPr="005C392D">
        <w:rPr>
          <w:rFonts w:ascii="Arial" w:hAnsi="Arial" w:cs="Arial"/>
          <w:sz w:val="24"/>
          <w:szCs w:val="24"/>
        </w:rPr>
        <w:t>Партизанского района на основании представленных документов:</w:t>
      </w:r>
    </w:p>
    <w:p w:rsidR="007C3F3E" w:rsidRPr="005C392D" w:rsidRDefault="007C3F3E" w:rsidP="002107E9">
      <w:pPr>
        <w:pStyle w:val="ConsPlusNormal"/>
        <w:widowControl/>
        <w:ind w:firstLine="540"/>
        <w:jc w:val="both"/>
        <w:rPr>
          <w:rFonts w:ascii="Arial" w:hAnsi="Arial" w:cs="Arial"/>
          <w:sz w:val="24"/>
          <w:szCs w:val="24"/>
        </w:rPr>
      </w:pPr>
      <w:r w:rsidRPr="005C392D">
        <w:rPr>
          <w:rFonts w:ascii="Arial" w:hAnsi="Arial" w:cs="Arial"/>
          <w:sz w:val="24"/>
          <w:szCs w:val="24"/>
        </w:rPr>
        <w:t xml:space="preserve">рассчитывает и назначает пенсию за выслугу лет, приостанавливает, возобновляет, </w:t>
      </w:r>
      <w:proofErr w:type="spellStart"/>
      <w:r>
        <w:rPr>
          <w:rFonts w:ascii="Arial" w:hAnsi="Arial" w:cs="Arial"/>
          <w:sz w:val="24"/>
          <w:szCs w:val="24"/>
        </w:rPr>
        <w:t>перерасчитывает</w:t>
      </w:r>
      <w:proofErr w:type="spellEnd"/>
      <w:r>
        <w:rPr>
          <w:rFonts w:ascii="Arial" w:hAnsi="Arial" w:cs="Arial"/>
          <w:sz w:val="24"/>
          <w:szCs w:val="24"/>
        </w:rPr>
        <w:t xml:space="preserve">, </w:t>
      </w:r>
      <w:r w:rsidRPr="005C392D">
        <w:rPr>
          <w:rFonts w:ascii="Arial" w:hAnsi="Arial" w:cs="Arial"/>
          <w:sz w:val="24"/>
          <w:szCs w:val="24"/>
        </w:rPr>
        <w:t>прекращает выплату пенсии за выслугу лет;</w:t>
      </w:r>
    </w:p>
    <w:p w:rsidR="007C3F3E" w:rsidRPr="005C392D" w:rsidRDefault="007C3F3E" w:rsidP="002107E9">
      <w:pPr>
        <w:pStyle w:val="ConsPlusNormal"/>
        <w:widowControl/>
        <w:ind w:firstLine="540"/>
        <w:jc w:val="both"/>
        <w:rPr>
          <w:rFonts w:ascii="Arial" w:hAnsi="Arial" w:cs="Arial"/>
          <w:sz w:val="24"/>
          <w:szCs w:val="24"/>
        </w:rPr>
      </w:pPr>
      <w:r w:rsidRPr="005C392D">
        <w:rPr>
          <w:rFonts w:ascii="Arial" w:hAnsi="Arial" w:cs="Arial"/>
          <w:sz w:val="24"/>
          <w:szCs w:val="24"/>
        </w:rPr>
        <w:t>обеспечивает выплату пенсии за выслугу лет;</w:t>
      </w:r>
    </w:p>
    <w:p w:rsidR="007C3F3E" w:rsidRPr="005C392D" w:rsidRDefault="007C3F3E" w:rsidP="002107E9">
      <w:pPr>
        <w:pStyle w:val="ConsPlusNormal"/>
        <w:widowControl/>
        <w:ind w:firstLine="540"/>
        <w:jc w:val="both"/>
        <w:rPr>
          <w:rFonts w:ascii="Arial" w:hAnsi="Arial" w:cs="Arial"/>
          <w:sz w:val="24"/>
          <w:szCs w:val="24"/>
        </w:rPr>
      </w:pPr>
      <w:r w:rsidRPr="005C392D">
        <w:rPr>
          <w:rFonts w:ascii="Arial" w:hAnsi="Arial" w:cs="Arial"/>
          <w:sz w:val="24"/>
          <w:szCs w:val="24"/>
        </w:rPr>
        <w:t>консультирует по вопросам назначения, расчета, перерасчета пенсии за выслугу лет.</w:t>
      </w:r>
    </w:p>
    <w:p w:rsidR="007C3F3E" w:rsidRPr="005C392D" w:rsidRDefault="007C3F3E" w:rsidP="002107E9">
      <w:pPr>
        <w:pStyle w:val="ConsPlusNormal"/>
        <w:widowControl/>
        <w:ind w:firstLine="540"/>
        <w:jc w:val="both"/>
        <w:rPr>
          <w:rFonts w:ascii="Arial" w:hAnsi="Arial" w:cs="Arial"/>
          <w:sz w:val="24"/>
          <w:szCs w:val="24"/>
        </w:rPr>
      </w:pPr>
      <w:r w:rsidRPr="005C392D">
        <w:rPr>
          <w:rFonts w:ascii="Arial" w:hAnsi="Arial" w:cs="Arial"/>
          <w:sz w:val="24"/>
          <w:szCs w:val="24"/>
        </w:rPr>
        <w:t xml:space="preserve">3.8. </w:t>
      </w:r>
      <w:r w:rsidRPr="00712B2C">
        <w:rPr>
          <w:rFonts w:ascii="Arial" w:hAnsi="Arial" w:cs="Arial"/>
          <w:sz w:val="24"/>
          <w:szCs w:val="24"/>
        </w:rPr>
        <w:t xml:space="preserve">Администрация </w:t>
      </w:r>
      <w:r w:rsidRPr="005C392D">
        <w:rPr>
          <w:rFonts w:ascii="Arial" w:hAnsi="Arial" w:cs="Arial"/>
          <w:sz w:val="24"/>
          <w:szCs w:val="24"/>
        </w:rPr>
        <w:t>Партизанского</w:t>
      </w:r>
      <w:r>
        <w:rPr>
          <w:rFonts w:ascii="Arial" w:hAnsi="Arial" w:cs="Arial"/>
          <w:sz w:val="24"/>
          <w:szCs w:val="24"/>
        </w:rPr>
        <w:t xml:space="preserve"> района</w:t>
      </w:r>
      <w:r w:rsidRPr="005C392D">
        <w:rPr>
          <w:rFonts w:ascii="Arial" w:hAnsi="Arial" w:cs="Arial"/>
          <w:sz w:val="24"/>
          <w:szCs w:val="24"/>
        </w:rPr>
        <w:t xml:space="preserve"> формирует и хранит личное дело, формируемое из документов муниципального служащего, послуживших основанием для определения размера пенсии за выслугу лет, обеспечивает ведение бухгалтерского учета и представление отчетности о выплачиваемых средствах.</w:t>
      </w:r>
    </w:p>
    <w:p w:rsidR="007C3F3E" w:rsidRPr="005C392D" w:rsidRDefault="007C3F3E" w:rsidP="002107E9">
      <w:pPr>
        <w:autoSpaceDE w:val="0"/>
        <w:autoSpaceDN w:val="0"/>
        <w:adjustRightInd w:val="0"/>
        <w:ind w:firstLine="709"/>
        <w:jc w:val="both"/>
        <w:rPr>
          <w:rFonts w:ascii="Arial" w:hAnsi="Arial" w:cs="Arial"/>
          <w:sz w:val="24"/>
          <w:szCs w:val="24"/>
        </w:rPr>
      </w:pPr>
      <w:r w:rsidRPr="005C392D">
        <w:rPr>
          <w:rFonts w:ascii="Arial" w:hAnsi="Arial" w:cs="Arial"/>
          <w:sz w:val="24"/>
          <w:szCs w:val="24"/>
        </w:rPr>
        <w:t xml:space="preserve">3.9. Выплата пенсии за выслугу лет производится до 15 числа месяца, следующего за </w:t>
      </w:r>
      <w:proofErr w:type="gramStart"/>
      <w:r w:rsidRPr="005C392D">
        <w:rPr>
          <w:rFonts w:ascii="Arial" w:hAnsi="Arial" w:cs="Arial"/>
          <w:sz w:val="24"/>
          <w:szCs w:val="24"/>
        </w:rPr>
        <w:t>расчетным</w:t>
      </w:r>
      <w:proofErr w:type="gramEnd"/>
      <w:r w:rsidRPr="005C392D">
        <w:rPr>
          <w:rFonts w:ascii="Arial" w:hAnsi="Arial" w:cs="Arial"/>
          <w:sz w:val="24"/>
          <w:szCs w:val="24"/>
        </w:rPr>
        <w:t>.</w:t>
      </w:r>
    </w:p>
    <w:p w:rsidR="007C3F3E" w:rsidRDefault="007C3F3E" w:rsidP="002107E9">
      <w:pPr>
        <w:autoSpaceDE w:val="0"/>
        <w:autoSpaceDN w:val="0"/>
        <w:adjustRightInd w:val="0"/>
        <w:ind w:firstLine="709"/>
        <w:jc w:val="both"/>
        <w:rPr>
          <w:rFonts w:ascii="Arial" w:hAnsi="Arial" w:cs="Arial"/>
          <w:sz w:val="24"/>
          <w:szCs w:val="24"/>
        </w:rPr>
      </w:pPr>
      <w:r w:rsidRPr="005C392D">
        <w:rPr>
          <w:rFonts w:ascii="Arial" w:hAnsi="Arial" w:cs="Arial"/>
          <w:sz w:val="24"/>
          <w:szCs w:val="24"/>
        </w:rPr>
        <w:t xml:space="preserve">3.10. </w:t>
      </w:r>
      <w:r w:rsidRPr="00A5785D">
        <w:rPr>
          <w:rFonts w:ascii="Arial" w:hAnsi="Arial" w:cs="Arial"/>
          <w:sz w:val="24"/>
          <w:szCs w:val="24"/>
        </w:rPr>
        <w:t>Лицо, получающее пенсию за выслугу лет, обязано в пятидневный срок сообщить о наступлении указанных в пункте 1.3.настоящего Положения обстоятельств.</w:t>
      </w:r>
    </w:p>
    <w:p w:rsidR="007C3F3E" w:rsidRPr="0076321D" w:rsidRDefault="007C3F3E" w:rsidP="002107E9">
      <w:pPr>
        <w:autoSpaceDE w:val="0"/>
        <w:autoSpaceDN w:val="0"/>
        <w:adjustRightInd w:val="0"/>
        <w:ind w:firstLine="709"/>
        <w:jc w:val="both"/>
        <w:rPr>
          <w:rFonts w:ascii="Arial" w:hAnsi="Arial" w:cs="Arial"/>
          <w:sz w:val="24"/>
          <w:szCs w:val="24"/>
        </w:rPr>
      </w:pPr>
      <w:r w:rsidRPr="0076321D">
        <w:rPr>
          <w:rFonts w:ascii="Arial" w:hAnsi="Arial" w:cs="Arial"/>
          <w:sz w:val="24"/>
          <w:szCs w:val="24"/>
        </w:rPr>
        <w:t>3.11. Информация о предоставлении пенсии за выслугу лет муниципальным служащим в соответствии с настоящим решением размещается в Единой государственной информационной системе социального обеспечения. Размещение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 июля 1999 года №178-ФЗ «О государственной социальной помощи».</w:t>
      </w:r>
    </w:p>
    <w:p w:rsidR="007C3F3E" w:rsidRPr="00E33E3D" w:rsidRDefault="007C3F3E" w:rsidP="002107E9">
      <w:pPr>
        <w:autoSpaceDE w:val="0"/>
        <w:autoSpaceDN w:val="0"/>
        <w:adjustRightInd w:val="0"/>
        <w:ind w:firstLine="709"/>
        <w:jc w:val="both"/>
        <w:rPr>
          <w:sz w:val="28"/>
          <w:szCs w:val="28"/>
        </w:rPr>
      </w:pPr>
    </w:p>
    <w:p w:rsidR="007C3F3E" w:rsidRPr="00C54609" w:rsidRDefault="007C3F3E" w:rsidP="002107E9">
      <w:pPr>
        <w:pStyle w:val="ConsPlusNormal"/>
        <w:jc w:val="both"/>
        <w:rPr>
          <w:rFonts w:ascii="Arial" w:hAnsi="Arial" w:cs="Arial"/>
          <w:sz w:val="24"/>
          <w:szCs w:val="24"/>
        </w:rPr>
      </w:pPr>
      <w:r w:rsidRPr="00C54609">
        <w:rPr>
          <w:rFonts w:ascii="Arial" w:hAnsi="Arial" w:cs="Arial"/>
          <w:sz w:val="24"/>
          <w:szCs w:val="24"/>
        </w:rPr>
        <w:t xml:space="preserve">Начальник отдела правового </w:t>
      </w:r>
    </w:p>
    <w:p w:rsidR="007C3F3E" w:rsidRPr="00C54609" w:rsidRDefault="007C3F3E" w:rsidP="002107E9">
      <w:pPr>
        <w:pStyle w:val="ConsPlusNormal"/>
        <w:jc w:val="both"/>
        <w:rPr>
          <w:rFonts w:ascii="Arial" w:hAnsi="Arial" w:cs="Arial"/>
          <w:sz w:val="24"/>
          <w:szCs w:val="24"/>
        </w:rPr>
      </w:pPr>
      <w:r w:rsidRPr="00C54609">
        <w:rPr>
          <w:rFonts w:ascii="Arial" w:hAnsi="Arial" w:cs="Arial"/>
          <w:sz w:val="24"/>
          <w:szCs w:val="24"/>
        </w:rPr>
        <w:t xml:space="preserve">и кадрового обеспечения </w:t>
      </w:r>
    </w:p>
    <w:p w:rsidR="007C3F3E" w:rsidRPr="00AD4A8F" w:rsidRDefault="007C3F3E" w:rsidP="00AD4A8F">
      <w:pPr>
        <w:pStyle w:val="ConsPlusNormal"/>
        <w:jc w:val="both"/>
        <w:rPr>
          <w:rFonts w:ascii="Arial" w:hAnsi="Arial" w:cs="Arial"/>
          <w:sz w:val="24"/>
          <w:szCs w:val="24"/>
        </w:rPr>
      </w:pPr>
      <w:r w:rsidRPr="00AD4A8F">
        <w:rPr>
          <w:rFonts w:ascii="Arial" w:hAnsi="Arial" w:cs="Arial"/>
          <w:sz w:val="24"/>
          <w:szCs w:val="24"/>
        </w:rPr>
        <w:t>администрации района                                                                         Л.А. Кудрявцева</w:t>
      </w:r>
    </w:p>
    <w:sectPr w:rsidR="007C3F3E" w:rsidRPr="00AD4A8F" w:rsidSect="00AD4A8F">
      <w:pgSz w:w="11906" w:h="16838"/>
      <w:pgMar w:top="1134" w:right="851"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F3E" w:rsidRDefault="007C3F3E" w:rsidP="00143674">
      <w:r>
        <w:separator/>
      </w:r>
    </w:p>
  </w:endnote>
  <w:endnote w:type="continuationSeparator" w:id="0">
    <w:p w:rsidR="007C3F3E" w:rsidRDefault="007C3F3E" w:rsidP="00143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F3E" w:rsidRDefault="007C3F3E" w:rsidP="00143674">
      <w:r>
        <w:separator/>
      </w:r>
    </w:p>
  </w:footnote>
  <w:footnote w:type="continuationSeparator" w:id="0">
    <w:p w:rsidR="007C3F3E" w:rsidRDefault="007C3F3E" w:rsidP="001436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72AB"/>
    <w:multiLevelType w:val="multilevel"/>
    <w:tmpl w:val="91F26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4977CA"/>
    <w:multiLevelType w:val="multilevel"/>
    <w:tmpl w:val="94A06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E4703B"/>
    <w:multiLevelType w:val="multilevel"/>
    <w:tmpl w:val="9A3A3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FA3033"/>
    <w:multiLevelType w:val="multilevel"/>
    <w:tmpl w:val="C5FE5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EE0A56"/>
    <w:multiLevelType w:val="multilevel"/>
    <w:tmpl w:val="5C581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8C58A0"/>
    <w:multiLevelType w:val="multilevel"/>
    <w:tmpl w:val="15108F22"/>
    <w:lvl w:ilvl="0">
      <w:start w:val="1"/>
      <w:numFmt w:val="decimal"/>
      <w:lvlText w:val="%1."/>
      <w:lvlJc w:val="left"/>
      <w:pPr>
        <w:tabs>
          <w:tab w:val="num" w:pos="0"/>
        </w:tabs>
        <w:ind w:firstLine="709"/>
      </w:pPr>
      <w:rPr>
        <w:rFonts w:cs="Times New Roman" w:hint="default"/>
      </w:rPr>
    </w:lvl>
    <w:lvl w:ilvl="1">
      <w:start w:val="1"/>
      <w:numFmt w:val="decimal"/>
      <w:lvlText w:val="%1.%2."/>
      <w:lvlJc w:val="left"/>
      <w:pPr>
        <w:tabs>
          <w:tab w:val="num" w:pos="0"/>
        </w:tabs>
        <w:ind w:firstLine="709"/>
      </w:pPr>
      <w:rPr>
        <w:rFonts w:cs="Times New Roman" w:hint="default"/>
      </w:rPr>
    </w:lvl>
    <w:lvl w:ilvl="2">
      <w:start w:val="1"/>
      <w:numFmt w:val="decimal"/>
      <w:lvlText w:val="%1.%2.%3."/>
      <w:lvlJc w:val="left"/>
      <w:pPr>
        <w:tabs>
          <w:tab w:val="num" w:pos="0"/>
        </w:tabs>
        <w:ind w:firstLine="709"/>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4D9338A1"/>
    <w:multiLevelType w:val="hybridMultilevel"/>
    <w:tmpl w:val="D48C7F48"/>
    <w:lvl w:ilvl="0" w:tplc="6D4EBD16">
      <w:start w:val="2"/>
      <w:numFmt w:val="decimal"/>
      <w:lvlText w:val="%1."/>
      <w:lvlJc w:val="left"/>
      <w:pPr>
        <w:tabs>
          <w:tab w:val="num" w:pos="1069"/>
        </w:tabs>
        <w:ind w:left="1069" w:hanging="360"/>
      </w:pPr>
      <w:rPr>
        <w:rFonts w:cs="Times New Roman"/>
      </w:rPr>
    </w:lvl>
    <w:lvl w:ilvl="1" w:tplc="80D0234C">
      <w:numFmt w:val="none"/>
      <w:lvlText w:val=""/>
      <w:lvlJc w:val="left"/>
      <w:pPr>
        <w:tabs>
          <w:tab w:val="num" w:pos="360"/>
        </w:tabs>
      </w:pPr>
      <w:rPr>
        <w:rFonts w:cs="Times New Roman"/>
      </w:rPr>
    </w:lvl>
    <w:lvl w:ilvl="2" w:tplc="5B820F98">
      <w:numFmt w:val="none"/>
      <w:lvlText w:val=""/>
      <w:lvlJc w:val="left"/>
      <w:pPr>
        <w:tabs>
          <w:tab w:val="num" w:pos="360"/>
        </w:tabs>
      </w:pPr>
      <w:rPr>
        <w:rFonts w:cs="Times New Roman"/>
      </w:rPr>
    </w:lvl>
    <w:lvl w:ilvl="3" w:tplc="B3C2CDF2">
      <w:numFmt w:val="none"/>
      <w:lvlText w:val=""/>
      <w:lvlJc w:val="left"/>
      <w:pPr>
        <w:tabs>
          <w:tab w:val="num" w:pos="360"/>
        </w:tabs>
      </w:pPr>
      <w:rPr>
        <w:rFonts w:cs="Times New Roman"/>
      </w:rPr>
    </w:lvl>
    <w:lvl w:ilvl="4" w:tplc="47AC1316">
      <w:numFmt w:val="none"/>
      <w:lvlText w:val=""/>
      <w:lvlJc w:val="left"/>
      <w:pPr>
        <w:tabs>
          <w:tab w:val="num" w:pos="360"/>
        </w:tabs>
      </w:pPr>
      <w:rPr>
        <w:rFonts w:cs="Times New Roman"/>
      </w:rPr>
    </w:lvl>
    <w:lvl w:ilvl="5" w:tplc="AE741D8C">
      <w:numFmt w:val="none"/>
      <w:lvlText w:val=""/>
      <w:lvlJc w:val="left"/>
      <w:pPr>
        <w:tabs>
          <w:tab w:val="num" w:pos="360"/>
        </w:tabs>
      </w:pPr>
      <w:rPr>
        <w:rFonts w:cs="Times New Roman"/>
      </w:rPr>
    </w:lvl>
    <w:lvl w:ilvl="6" w:tplc="0BD8DBDC">
      <w:numFmt w:val="none"/>
      <w:lvlText w:val=""/>
      <w:lvlJc w:val="left"/>
      <w:pPr>
        <w:tabs>
          <w:tab w:val="num" w:pos="360"/>
        </w:tabs>
      </w:pPr>
      <w:rPr>
        <w:rFonts w:cs="Times New Roman"/>
      </w:rPr>
    </w:lvl>
    <w:lvl w:ilvl="7" w:tplc="19727F22">
      <w:numFmt w:val="none"/>
      <w:lvlText w:val=""/>
      <w:lvlJc w:val="left"/>
      <w:pPr>
        <w:tabs>
          <w:tab w:val="num" w:pos="360"/>
        </w:tabs>
      </w:pPr>
      <w:rPr>
        <w:rFonts w:cs="Times New Roman"/>
      </w:rPr>
    </w:lvl>
    <w:lvl w:ilvl="8" w:tplc="99BA2022">
      <w:numFmt w:val="none"/>
      <w:lvlText w:val=""/>
      <w:lvlJc w:val="left"/>
      <w:pPr>
        <w:tabs>
          <w:tab w:val="num" w:pos="360"/>
        </w:tabs>
      </w:pPr>
      <w:rPr>
        <w:rFonts w:cs="Times New Roman"/>
      </w:rPr>
    </w:lvl>
  </w:abstractNum>
  <w:num w:numId="1">
    <w:abstractNumId w:val="3"/>
  </w:num>
  <w:num w:numId="2">
    <w:abstractNumId w:val="0"/>
  </w:num>
  <w:num w:numId="3">
    <w:abstractNumId w:val="4"/>
  </w:num>
  <w:num w:numId="4">
    <w:abstractNumId w:val="1"/>
  </w:num>
  <w:num w:numId="5">
    <w:abstractNumId w:val="2"/>
  </w:num>
  <w:num w:numId="6">
    <w:abstractNumId w:val="6"/>
    <w:lvlOverride w:ilvl="0">
      <w:startOverride w:val="2"/>
    </w:lvlOverride>
    <w:lvlOverride w:ilvl="1"/>
    <w:lvlOverride w:ilvl="2"/>
    <w:lvlOverride w:ilvl="3"/>
    <w:lvlOverride w:ilvl="4"/>
    <w:lvlOverride w:ilvl="5"/>
    <w:lvlOverride w:ilvl="6"/>
    <w:lvlOverride w:ilvl="7"/>
    <w:lvlOverride w:ilvl="8"/>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3E3C"/>
    <w:rsid w:val="00000DC3"/>
    <w:rsid w:val="000018D9"/>
    <w:rsid w:val="00006DA5"/>
    <w:rsid w:val="00010754"/>
    <w:rsid w:val="00011508"/>
    <w:rsid w:val="0001537A"/>
    <w:rsid w:val="00015832"/>
    <w:rsid w:val="00015FCF"/>
    <w:rsid w:val="00026BF0"/>
    <w:rsid w:val="00027A47"/>
    <w:rsid w:val="000402F1"/>
    <w:rsid w:val="000437CB"/>
    <w:rsid w:val="000567A5"/>
    <w:rsid w:val="00056A1C"/>
    <w:rsid w:val="0006129D"/>
    <w:rsid w:val="00065478"/>
    <w:rsid w:val="0007068D"/>
    <w:rsid w:val="00071133"/>
    <w:rsid w:val="00075A6D"/>
    <w:rsid w:val="00076E52"/>
    <w:rsid w:val="00077565"/>
    <w:rsid w:val="00080D5F"/>
    <w:rsid w:val="00084FE3"/>
    <w:rsid w:val="000A224F"/>
    <w:rsid w:val="000A3A9A"/>
    <w:rsid w:val="000A3DE9"/>
    <w:rsid w:val="000B0301"/>
    <w:rsid w:val="000B108C"/>
    <w:rsid w:val="000B1243"/>
    <w:rsid w:val="000C09D1"/>
    <w:rsid w:val="000D1889"/>
    <w:rsid w:val="000D1E18"/>
    <w:rsid w:val="000D3184"/>
    <w:rsid w:val="000D489E"/>
    <w:rsid w:val="000E6DDD"/>
    <w:rsid w:val="000E78A6"/>
    <w:rsid w:val="000E7A1D"/>
    <w:rsid w:val="001057E9"/>
    <w:rsid w:val="0010698D"/>
    <w:rsid w:val="001102F4"/>
    <w:rsid w:val="00120B8A"/>
    <w:rsid w:val="00125ACD"/>
    <w:rsid w:val="00125B7F"/>
    <w:rsid w:val="001349F5"/>
    <w:rsid w:val="00135F11"/>
    <w:rsid w:val="00136C33"/>
    <w:rsid w:val="00137AC4"/>
    <w:rsid w:val="00142837"/>
    <w:rsid w:val="00143674"/>
    <w:rsid w:val="001453A4"/>
    <w:rsid w:val="001468C0"/>
    <w:rsid w:val="00154429"/>
    <w:rsid w:val="00162495"/>
    <w:rsid w:val="001655F0"/>
    <w:rsid w:val="00170A7A"/>
    <w:rsid w:val="00174523"/>
    <w:rsid w:val="001839F3"/>
    <w:rsid w:val="00183FE4"/>
    <w:rsid w:val="0018628B"/>
    <w:rsid w:val="00186B67"/>
    <w:rsid w:val="00187F32"/>
    <w:rsid w:val="0019395B"/>
    <w:rsid w:val="0019542C"/>
    <w:rsid w:val="001A3CB5"/>
    <w:rsid w:val="001B3DF6"/>
    <w:rsid w:val="001D034E"/>
    <w:rsid w:val="001D2A37"/>
    <w:rsid w:val="001D2BFA"/>
    <w:rsid w:val="001D342B"/>
    <w:rsid w:val="001E4458"/>
    <w:rsid w:val="001E7F8C"/>
    <w:rsid w:val="001F540E"/>
    <w:rsid w:val="001F634C"/>
    <w:rsid w:val="00204013"/>
    <w:rsid w:val="002107E9"/>
    <w:rsid w:val="00211EC7"/>
    <w:rsid w:val="002136E3"/>
    <w:rsid w:val="00215E4E"/>
    <w:rsid w:val="00217F5B"/>
    <w:rsid w:val="00222BEF"/>
    <w:rsid w:val="002236B6"/>
    <w:rsid w:val="002242DC"/>
    <w:rsid w:val="0022748F"/>
    <w:rsid w:val="00230208"/>
    <w:rsid w:val="00233C36"/>
    <w:rsid w:val="00250107"/>
    <w:rsid w:val="00250FBF"/>
    <w:rsid w:val="00250FF4"/>
    <w:rsid w:val="00254629"/>
    <w:rsid w:val="00254FAD"/>
    <w:rsid w:val="00256AA4"/>
    <w:rsid w:val="00265579"/>
    <w:rsid w:val="00280704"/>
    <w:rsid w:val="00282B57"/>
    <w:rsid w:val="002A0590"/>
    <w:rsid w:val="002A7D7A"/>
    <w:rsid w:val="002A7E03"/>
    <w:rsid w:val="002B183A"/>
    <w:rsid w:val="002B6F12"/>
    <w:rsid w:val="002B7249"/>
    <w:rsid w:val="002C3D0C"/>
    <w:rsid w:val="002C419C"/>
    <w:rsid w:val="002D42F2"/>
    <w:rsid w:val="002D53F8"/>
    <w:rsid w:val="002D6775"/>
    <w:rsid w:val="002E0119"/>
    <w:rsid w:val="002E78AC"/>
    <w:rsid w:val="002F1849"/>
    <w:rsid w:val="002F781E"/>
    <w:rsid w:val="00302ADA"/>
    <w:rsid w:val="003079CD"/>
    <w:rsid w:val="00314092"/>
    <w:rsid w:val="00316862"/>
    <w:rsid w:val="0032061A"/>
    <w:rsid w:val="003224BD"/>
    <w:rsid w:val="003336BE"/>
    <w:rsid w:val="00334BF5"/>
    <w:rsid w:val="00340637"/>
    <w:rsid w:val="00342398"/>
    <w:rsid w:val="003449C5"/>
    <w:rsid w:val="00350F31"/>
    <w:rsid w:val="00352E53"/>
    <w:rsid w:val="00356744"/>
    <w:rsid w:val="00366090"/>
    <w:rsid w:val="00373CAF"/>
    <w:rsid w:val="0038343F"/>
    <w:rsid w:val="00384A1C"/>
    <w:rsid w:val="0038544D"/>
    <w:rsid w:val="00395343"/>
    <w:rsid w:val="00396C9A"/>
    <w:rsid w:val="003B2FFE"/>
    <w:rsid w:val="003B4DE6"/>
    <w:rsid w:val="003B6E7E"/>
    <w:rsid w:val="003C0BD0"/>
    <w:rsid w:val="003C2C8A"/>
    <w:rsid w:val="003D01B7"/>
    <w:rsid w:val="003D4124"/>
    <w:rsid w:val="003E0222"/>
    <w:rsid w:val="003E32B3"/>
    <w:rsid w:val="003E487A"/>
    <w:rsid w:val="003F39BA"/>
    <w:rsid w:val="004055A3"/>
    <w:rsid w:val="00405DA1"/>
    <w:rsid w:val="00415D26"/>
    <w:rsid w:val="00420B75"/>
    <w:rsid w:val="0042207D"/>
    <w:rsid w:val="004247B6"/>
    <w:rsid w:val="00426AFE"/>
    <w:rsid w:val="00431723"/>
    <w:rsid w:val="0044760D"/>
    <w:rsid w:val="00447BA7"/>
    <w:rsid w:val="00450BCE"/>
    <w:rsid w:val="004554C6"/>
    <w:rsid w:val="004619FD"/>
    <w:rsid w:val="00465B77"/>
    <w:rsid w:val="00470213"/>
    <w:rsid w:val="00470709"/>
    <w:rsid w:val="0047150D"/>
    <w:rsid w:val="00473C2F"/>
    <w:rsid w:val="00481321"/>
    <w:rsid w:val="004933C1"/>
    <w:rsid w:val="00494AB7"/>
    <w:rsid w:val="004A2AA0"/>
    <w:rsid w:val="004A31BE"/>
    <w:rsid w:val="004A7D44"/>
    <w:rsid w:val="004B0DE2"/>
    <w:rsid w:val="004B1308"/>
    <w:rsid w:val="004B2135"/>
    <w:rsid w:val="004C3145"/>
    <w:rsid w:val="004C6D92"/>
    <w:rsid w:val="004D0D19"/>
    <w:rsid w:val="004D2EAE"/>
    <w:rsid w:val="004D4DED"/>
    <w:rsid w:val="004E065D"/>
    <w:rsid w:val="004E4761"/>
    <w:rsid w:val="004E56AF"/>
    <w:rsid w:val="004E5D88"/>
    <w:rsid w:val="004F6D24"/>
    <w:rsid w:val="0051026C"/>
    <w:rsid w:val="005109F4"/>
    <w:rsid w:val="00524678"/>
    <w:rsid w:val="00524893"/>
    <w:rsid w:val="00524A5F"/>
    <w:rsid w:val="00533BBD"/>
    <w:rsid w:val="005349A8"/>
    <w:rsid w:val="00535FB8"/>
    <w:rsid w:val="00536B1B"/>
    <w:rsid w:val="005512C9"/>
    <w:rsid w:val="0055465F"/>
    <w:rsid w:val="00560E23"/>
    <w:rsid w:val="00571417"/>
    <w:rsid w:val="00572EF6"/>
    <w:rsid w:val="00573594"/>
    <w:rsid w:val="00577DB9"/>
    <w:rsid w:val="00582B3A"/>
    <w:rsid w:val="005857D6"/>
    <w:rsid w:val="00595D6C"/>
    <w:rsid w:val="005A16D4"/>
    <w:rsid w:val="005A5811"/>
    <w:rsid w:val="005B163F"/>
    <w:rsid w:val="005B5B2C"/>
    <w:rsid w:val="005C1A0E"/>
    <w:rsid w:val="005C392D"/>
    <w:rsid w:val="005C65E7"/>
    <w:rsid w:val="005D285C"/>
    <w:rsid w:val="005D4DA8"/>
    <w:rsid w:val="005E3DAD"/>
    <w:rsid w:val="005E794A"/>
    <w:rsid w:val="005F54EB"/>
    <w:rsid w:val="00602F11"/>
    <w:rsid w:val="006048A5"/>
    <w:rsid w:val="006079B7"/>
    <w:rsid w:val="00607E0E"/>
    <w:rsid w:val="006114DE"/>
    <w:rsid w:val="0062488D"/>
    <w:rsid w:val="00637C89"/>
    <w:rsid w:val="00642ED4"/>
    <w:rsid w:val="00645CB8"/>
    <w:rsid w:val="00646400"/>
    <w:rsid w:val="00654030"/>
    <w:rsid w:val="00654E59"/>
    <w:rsid w:val="006554D3"/>
    <w:rsid w:val="006626F9"/>
    <w:rsid w:val="0066293F"/>
    <w:rsid w:val="0066744A"/>
    <w:rsid w:val="00667DB7"/>
    <w:rsid w:val="0068222E"/>
    <w:rsid w:val="006831BE"/>
    <w:rsid w:val="00684C67"/>
    <w:rsid w:val="00687B8D"/>
    <w:rsid w:val="006A2830"/>
    <w:rsid w:val="006A3914"/>
    <w:rsid w:val="006A3C60"/>
    <w:rsid w:val="006A65B8"/>
    <w:rsid w:val="006B6D58"/>
    <w:rsid w:val="006C073E"/>
    <w:rsid w:val="006D6A82"/>
    <w:rsid w:val="006D6FB2"/>
    <w:rsid w:val="006D76AF"/>
    <w:rsid w:val="006E00DE"/>
    <w:rsid w:val="006E066A"/>
    <w:rsid w:val="006E08D9"/>
    <w:rsid w:val="006E40F4"/>
    <w:rsid w:val="006E6430"/>
    <w:rsid w:val="006F0B88"/>
    <w:rsid w:val="006F0C40"/>
    <w:rsid w:val="006F4840"/>
    <w:rsid w:val="00703D34"/>
    <w:rsid w:val="007051D8"/>
    <w:rsid w:val="00705433"/>
    <w:rsid w:val="00712B2C"/>
    <w:rsid w:val="00716482"/>
    <w:rsid w:val="00720469"/>
    <w:rsid w:val="00724248"/>
    <w:rsid w:val="007313A3"/>
    <w:rsid w:val="00736241"/>
    <w:rsid w:val="007366D7"/>
    <w:rsid w:val="007374A9"/>
    <w:rsid w:val="00741A52"/>
    <w:rsid w:val="00753F29"/>
    <w:rsid w:val="0076321D"/>
    <w:rsid w:val="007635E9"/>
    <w:rsid w:val="00763D7C"/>
    <w:rsid w:val="007649F2"/>
    <w:rsid w:val="00776F5C"/>
    <w:rsid w:val="007775AC"/>
    <w:rsid w:val="0078361A"/>
    <w:rsid w:val="00787363"/>
    <w:rsid w:val="00787E35"/>
    <w:rsid w:val="00797686"/>
    <w:rsid w:val="007A0F69"/>
    <w:rsid w:val="007A2DAB"/>
    <w:rsid w:val="007B32B3"/>
    <w:rsid w:val="007B79A9"/>
    <w:rsid w:val="007C3585"/>
    <w:rsid w:val="007C3C98"/>
    <w:rsid w:val="007C3F3E"/>
    <w:rsid w:val="007C597D"/>
    <w:rsid w:val="007C5F3A"/>
    <w:rsid w:val="007C67B1"/>
    <w:rsid w:val="007D0494"/>
    <w:rsid w:val="007D722F"/>
    <w:rsid w:val="007E137A"/>
    <w:rsid w:val="007F7F00"/>
    <w:rsid w:val="00812E76"/>
    <w:rsid w:val="00817869"/>
    <w:rsid w:val="00820628"/>
    <w:rsid w:val="00822A6C"/>
    <w:rsid w:val="00826860"/>
    <w:rsid w:val="00835A8F"/>
    <w:rsid w:val="00841F51"/>
    <w:rsid w:val="00855965"/>
    <w:rsid w:val="00857EC9"/>
    <w:rsid w:val="008713F1"/>
    <w:rsid w:val="008729D1"/>
    <w:rsid w:val="00881C96"/>
    <w:rsid w:val="008868D2"/>
    <w:rsid w:val="00897A07"/>
    <w:rsid w:val="008A0A80"/>
    <w:rsid w:val="008A56D8"/>
    <w:rsid w:val="008A5C70"/>
    <w:rsid w:val="008B2E30"/>
    <w:rsid w:val="008B7F88"/>
    <w:rsid w:val="008C01FD"/>
    <w:rsid w:val="008C0204"/>
    <w:rsid w:val="008C2E6C"/>
    <w:rsid w:val="008C4EC0"/>
    <w:rsid w:val="008C5726"/>
    <w:rsid w:val="008D2616"/>
    <w:rsid w:val="008E0DA5"/>
    <w:rsid w:val="008E1DC0"/>
    <w:rsid w:val="008E5B65"/>
    <w:rsid w:val="008F1A95"/>
    <w:rsid w:val="008F413A"/>
    <w:rsid w:val="008F4F19"/>
    <w:rsid w:val="008F6FDB"/>
    <w:rsid w:val="009046AF"/>
    <w:rsid w:val="00913AF7"/>
    <w:rsid w:val="009148A0"/>
    <w:rsid w:val="00917A52"/>
    <w:rsid w:val="0092004B"/>
    <w:rsid w:val="00925EB6"/>
    <w:rsid w:val="0093325E"/>
    <w:rsid w:val="009361D7"/>
    <w:rsid w:val="00937289"/>
    <w:rsid w:val="0094067B"/>
    <w:rsid w:val="00942D3D"/>
    <w:rsid w:val="00945793"/>
    <w:rsid w:val="009511B3"/>
    <w:rsid w:val="00951714"/>
    <w:rsid w:val="00954279"/>
    <w:rsid w:val="0095781E"/>
    <w:rsid w:val="00966138"/>
    <w:rsid w:val="00972396"/>
    <w:rsid w:val="009750CA"/>
    <w:rsid w:val="009843DB"/>
    <w:rsid w:val="009918C4"/>
    <w:rsid w:val="009932B7"/>
    <w:rsid w:val="00995950"/>
    <w:rsid w:val="009A025F"/>
    <w:rsid w:val="009A2745"/>
    <w:rsid w:val="009A2820"/>
    <w:rsid w:val="009A2DD4"/>
    <w:rsid w:val="009A4D24"/>
    <w:rsid w:val="009A670B"/>
    <w:rsid w:val="009B0378"/>
    <w:rsid w:val="009B16F8"/>
    <w:rsid w:val="009B6708"/>
    <w:rsid w:val="009B6B98"/>
    <w:rsid w:val="009C1F73"/>
    <w:rsid w:val="009C42B2"/>
    <w:rsid w:val="009D2193"/>
    <w:rsid w:val="009D6D5A"/>
    <w:rsid w:val="009F00FA"/>
    <w:rsid w:val="009F1D5A"/>
    <w:rsid w:val="009F2458"/>
    <w:rsid w:val="009F3BBF"/>
    <w:rsid w:val="009F4560"/>
    <w:rsid w:val="00A02F13"/>
    <w:rsid w:val="00A105BE"/>
    <w:rsid w:val="00A119DC"/>
    <w:rsid w:val="00A11AE1"/>
    <w:rsid w:val="00A11DB9"/>
    <w:rsid w:val="00A13D09"/>
    <w:rsid w:val="00A15C2D"/>
    <w:rsid w:val="00A33774"/>
    <w:rsid w:val="00A454C1"/>
    <w:rsid w:val="00A46576"/>
    <w:rsid w:val="00A47C17"/>
    <w:rsid w:val="00A50C24"/>
    <w:rsid w:val="00A5785D"/>
    <w:rsid w:val="00A610C8"/>
    <w:rsid w:val="00A62D79"/>
    <w:rsid w:val="00A665B5"/>
    <w:rsid w:val="00A674FA"/>
    <w:rsid w:val="00A7487B"/>
    <w:rsid w:val="00A8425E"/>
    <w:rsid w:val="00A903EB"/>
    <w:rsid w:val="00A90BD1"/>
    <w:rsid w:val="00A95FA7"/>
    <w:rsid w:val="00AA1B19"/>
    <w:rsid w:val="00AA37CA"/>
    <w:rsid w:val="00AA4707"/>
    <w:rsid w:val="00AA630F"/>
    <w:rsid w:val="00AA6D45"/>
    <w:rsid w:val="00AB28EF"/>
    <w:rsid w:val="00AB2FD8"/>
    <w:rsid w:val="00AB749E"/>
    <w:rsid w:val="00AC6F6C"/>
    <w:rsid w:val="00AD4A8F"/>
    <w:rsid w:val="00AE176C"/>
    <w:rsid w:val="00AF339F"/>
    <w:rsid w:val="00AF72BD"/>
    <w:rsid w:val="00B01F49"/>
    <w:rsid w:val="00B11722"/>
    <w:rsid w:val="00B122C7"/>
    <w:rsid w:val="00B124F4"/>
    <w:rsid w:val="00B138F0"/>
    <w:rsid w:val="00B20C1F"/>
    <w:rsid w:val="00B365DE"/>
    <w:rsid w:val="00B45750"/>
    <w:rsid w:val="00B474BE"/>
    <w:rsid w:val="00B50B91"/>
    <w:rsid w:val="00B62C19"/>
    <w:rsid w:val="00B65379"/>
    <w:rsid w:val="00B7019F"/>
    <w:rsid w:val="00B71A30"/>
    <w:rsid w:val="00B871AB"/>
    <w:rsid w:val="00B907FA"/>
    <w:rsid w:val="00B9728F"/>
    <w:rsid w:val="00BA5998"/>
    <w:rsid w:val="00BC3171"/>
    <w:rsid w:val="00BD0C88"/>
    <w:rsid w:val="00BD1F83"/>
    <w:rsid w:val="00BD2A07"/>
    <w:rsid w:val="00BD5605"/>
    <w:rsid w:val="00BD5733"/>
    <w:rsid w:val="00BE17D8"/>
    <w:rsid w:val="00BE6341"/>
    <w:rsid w:val="00BF2570"/>
    <w:rsid w:val="00BF6E1D"/>
    <w:rsid w:val="00C02FF6"/>
    <w:rsid w:val="00C220BF"/>
    <w:rsid w:val="00C2576E"/>
    <w:rsid w:val="00C31AEE"/>
    <w:rsid w:val="00C433A1"/>
    <w:rsid w:val="00C47D8C"/>
    <w:rsid w:val="00C5173A"/>
    <w:rsid w:val="00C54609"/>
    <w:rsid w:val="00C55A10"/>
    <w:rsid w:val="00C560BB"/>
    <w:rsid w:val="00C56B44"/>
    <w:rsid w:val="00C66761"/>
    <w:rsid w:val="00C72FB2"/>
    <w:rsid w:val="00C821FA"/>
    <w:rsid w:val="00C929C8"/>
    <w:rsid w:val="00C942BF"/>
    <w:rsid w:val="00C95389"/>
    <w:rsid w:val="00CA0167"/>
    <w:rsid w:val="00CA0B55"/>
    <w:rsid w:val="00CA70FA"/>
    <w:rsid w:val="00CC55F9"/>
    <w:rsid w:val="00CC6A32"/>
    <w:rsid w:val="00CC7192"/>
    <w:rsid w:val="00CC7DDF"/>
    <w:rsid w:val="00CD48E3"/>
    <w:rsid w:val="00CE056E"/>
    <w:rsid w:val="00CE35CC"/>
    <w:rsid w:val="00CE55DB"/>
    <w:rsid w:val="00CF1860"/>
    <w:rsid w:val="00CF5490"/>
    <w:rsid w:val="00CF679F"/>
    <w:rsid w:val="00D0005A"/>
    <w:rsid w:val="00D00250"/>
    <w:rsid w:val="00D05171"/>
    <w:rsid w:val="00D052CA"/>
    <w:rsid w:val="00D12C2A"/>
    <w:rsid w:val="00D172BF"/>
    <w:rsid w:val="00D4198F"/>
    <w:rsid w:val="00D636C0"/>
    <w:rsid w:val="00D65A14"/>
    <w:rsid w:val="00D65D05"/>
    <w:rsid w:val="00D748A7"/>
    <w:rsid w:val="00D82DC6"/>
    <w:rsid w:val="00D913D9"/>
    <w:rsid w:val="00D91A6E"/>
    <w:rsid w:val="00DA51ED"/>
    <w:rsid w:val="00DB1B61"/>
    <w:rsid w:val="00DB22D8"/>
    <w:rsid w:val="00DB56B3"/>
    <w:rsid w:val="00DB5B40"/>
    <w:rsid w:val="00DC0003"/>
    <w:rsid w:val="00DD1D14"/>
    <w:rsid w:val="00DD2A2A"/>
    <w:rsid w:val="00DE19C3"/>
    <w:rsid w:val="00DF11C6"/>
    <w:rsid w:val="00E136CA"/>
    <w:rsid w:val="00E159BB"/>
    <w:rsid w:val="00E1705E"/>
    <w:rsid w:val="00E2033B"/>
    <w:rsid w:val="00E21ACD"/>
    <w:rsid w:val="00E23F48"/>
    <w:rsid w:val="00E30D5D"/>
    <w:rsid w:val="00E33E3D"/>
    <w:rsid w:val="00E34933"/>
    <w:rsid w:val="00E35893"/>
    <w:rsid w:val="00E36C92"/>
    <w:rsid w:val="00E37C69"/>
    <w:rsid w:val="00E420E5"/>
    <w:rsid w:val="00E63B0E"/>
    <w:rsid w:val="00E70C4A"/>
    <w:rsid w:val="00E71F23"/>
    <w:rsid w:val="00E7260A"/>
    <w:rsid w:val="00E80FF1"/>
    <w:rsid w:val="00E816CB"/>
    <w:rsid w:val="00E848C7"/>
    <w:rsid w:val="00E934A5"/>
    <w:rsid w:val="00E94060"/>
    <w:rsid w:val="00EA4383"/>
    <w:rsid w:val="00EA5751"/>
    <w:rsid w:val="00EA7622"/>
    <w:rsid w:val="00EB046A"/>
    <w:rsid w:val="00EB1CDC"/>
    <w:rsid w:val="00EB4846"/>
    <w:rsid w:val="00EB5D7B"/>
    <w:rsid w:val="00EC1006"/>
    <w:rsid w:val="00ED006A"/>
    <w:rsid w:val="00ED216A"/>
    <w:rsid w:val="00ED25FC"/>
    <w:rsid w:val="00ED3E3C"/>
    <w:rsid w:val="00ED406F"/>
    <w:rsid w:val="00EE2FB7"/>
    <w:rsid w:val="00EE6EB2"/>
    <w:rsid w:val="00EF2948"/>
    <w:rsid w:val="00EF4524"/>
    <w:rsid w:val="00EF5C04"/>
    <w:rsid w:val="00EF6FC0"/>
    <w:rsid w:val="00F07695"/>
    <w:rsid w:val="00F1204A"/>
    <w:rsid w:val="00F1387E"/>
    <w:rsid w:val="00F16F9D"/>
    <w:rsid w:val="00F22FD6"/>
    <w:rsid w:val="00F23CAB"/>
    <w:rsid w:val="00F352B1"/>
    <w:rsid w:val="00F378D6"/>
    <w:rsid w:val="00F43902"/>
    <w:rsid w:val="00F47B23"/>
    <w:rsid w:val="00F47F6C"/>
    <w:rsid w:val="00F50E0B"/>
    <w:rsid w:val="00F632E7"/>
    <w:rsid w:val="00F64852"/>
    <w:rsid w:val="00F7223B"/>
    <w:rsid w:val="00F74B4D"/>
    <w:rsid w:val="00F84F72"/>
    <w:rsid w:val="00F92B28"/>
    <w:rsid w:val="00F9485C"/>
    <w:rsid w:val="00F96C79"/>
    <w:rsid w:val="00FA09B5"/>
    <w:rsid w:val="00FA2B85"/>
    <w:rsid w:val="00FB16C2"/>
    <w:rsid w:val="00FB3E2B"/>
    <w:rsid w:val="00FB712B"/>
    <w:rsid w:val="00FC0CE3"/>
    <w:rsid w:val="00FC0FBA"/>
    <w:rsid w:val="00FC2DC4"/>
    <w:rsid w:val="00FC793E"/>
    <w:rsid w:val="00FD3DCE"/>
    <w:rsid w:val="00FE0407"/>
    <w:rsid w:val="00FF2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E3C"/>
    <w:rPr>
      <w:rFonts w:ascii="Times New Roman" w:eastAsia="Times New Roman" w:hAnsi="Times New Roman"/>
      <w:sz w:val="20"/>
      <w:szCs w:val="20"/>
    </w:rPr>
  </w:style>
  <w:style w:type="paragraph" w:styleId="1">
    <w:name w:val="heading 1"/>
    <w:basedOn w:val="a"/>
    <w:next w:val="a"/>
    <w:link w:val="10"/>
    <w:uiPriority w:val="99"/>
    <w:qFormat/>
    <w:rsid w:val="00215E4E"/>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ED3E3C"/>
    <w:pPr>
      <w:keepNext/>
      <w:spacing w:line="360" w:lineRule="auto"/>
      <w:jc w:val="center"/>
      <w:outlineLvl w:val="1"/>
    </w:pPr>
    <w:rPr>
      <w:b/>
      <w:sz w:val="32"/>
    </w:rPr>
  </w:style>
  <w:style w:type="paragraph" w:styleId="3">
    <w:name w:val="heading 3"/>
    <w:basedOn w:val="a"/>
    <w:next w:val="a"/>
    <w:link w:val="30"/>
    <w:uiPriority w:val="99"/>
    <w:qFormat/>
    <w:rsid w:val="00ED3E3C"/>
    <w:pPr>
      <w:keepNext/>
      <w:jc w:val="center"/>
      <w:outlineLvl w:val="2"/>
    </w:pPr>
    <w:rPr>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15E4E"/>
    <w:rPr>
      <w:rFonts w:ascii="Cambria" w:hAnsi="Cambria" w:cs="Times New Roman"/>
      <w:b/>
      <w:bCs/>
      <w:color w:val="365F91"/>
      <w:sz w:val="28"/>
      <w:szCs w:val="28"/>
      <w:lang w:eastAsia="ru-RU"/>
    </w:rPr>
  </w:style>
  <w:style w:type="character" w:customStyle="1" w:styleId="20">
    <w:name w:val="Заголовок 2 Знак"/>
    <w:basedOn w:val="a0"/>
    <w:link w:val="2"/>
    <w:uiPriority w:val="99"/>
    <w:locked/>
    <w:rsid w:val="00ED3E3C"/>
    <w:rPr>
      <w:rFonts w:ascii="Times New Roman" w:hAnsi="Times New Roman" w:cs="Times New Roman"/>
      <w:b/>
      <w:sz w:val="20"/>
      <w:szCs w:val="20"/>
      <w:lang w:eastAsia="ru-RU"/>
    </w:rPr>
  </w:style>
  <w:style w:type="character" w:customStyle="1" w:styleId="30">
    <w:name w:val="Заголовок 3 Знак"/>
    <w:basedOn w:val="a0"/>
    <w:link w:val="3"/>
    <w:uiPriority w:val="99"/>
    <w:locked/>
    <w:rsid w:val="00ED3E3C"/>
    <w:rPr>
      <w:rFonts w:ascii="Times New Roman" w:hAnsi="Times New Roman" w:cs="Times New Roman"/>
      <w:sz w:val="20"/>
      <w:szCs w:val="20"/>
      <w:lang w:eastAsia="ru-RU"/>
    </w:rPr>
  </w:style>
  <w:style w:type="paragraph" w:styleId="a3">
    <w:name w:val="header"/>
    <w:basedOn w:val="a"/>
    <w:link w:val="a4"/>
    <w:uiPriority w:val="99"/>
    <w:rsid w:val="00ED3E3C"/>
    <w:pPr>
      <w:tabs>
        <w:tab w:val="center" w:pos="4153"/>
        <w:tab w:val="right" w:pos="8306"/>
      </w:tabs>
    </w:pPr>
  </w:style>
  <w:style w:type="character" w:customStyle="1" w:styleId="a4">
    <w:name w:val="Верхний колонтитул Знак"/>
    <w:basedOn w:val="a0"/>
    <w:link w:val="a3"/>
    <w:uiPriority w:val="99"/>
    <w:locked/>
    <w:rsid w:val="00ED3E3C"/>
    <w:rPr>
      <w:rFonts w:ascii="Times New Roman" w:hAnsi="Times New Roman" w:cs="Times New Roman"/>
      <w:sz w:val="20"/>
      <w:szCs w:val="20"/>
      <w:lang w:eastAsia="ru-RU"/>
    </w:rPr>
  </w:style>
  <w:style w:type="paragraph" w:styleId="a5">
    <w:name w:val="footer"/>
    <w:basedOn w:val="a"/>
    <w:link w:val="a6"/>
    <w:uiPriority w:val="99"/>
    <w:rsid w:val="00ED3E3C"/>
    <w:pPr>
      <w:tabs>
        <w:tab w:val="center" w:pos="4153"/>
        <w:tab w:val="right" w:pos="8306"/>
      </w:tabs>
    </w:pPr>
  </w:style>
  <w:style w:type="character" w:customStyle="1" w:styleId="a6">
    <w:name w:val="Нижний колонтитул Знак"/>
    <w:basedOn w:val="a0"/>
    <w:link w:val="a5"/>
    <w:uiPriority w:val="99"/>
    <w:locked/>
    <w:rsid w:val="00ED3E3C"/>
    <w:rPr>
      <w:rFonts w:ascii="Times New Roman" w:hAnsi="Times New Roman" w:cs="Times New Roman"/>
      <w:sz w:val="20"/>
      <w:szCs w:val="20"/>
      <w:lang w:eastAsia="ru-RU"/>
    </w:rPr>
  </w:style>
  <w:style w:type="character" w:styleId="a7">
    <w:name w:val="page number"/>
    <w:basedOn w:val="a0"/>
    <w:uiPriority w:val="99"/>
    <w:rsid w:val="00ED3E3C"/>
    <w:rPr>
      <w:rFonts w:cs="Times New Roman"/>
    </w:rPr>
  </w:style>
  <w:style w:type="paragraph" w:styleId="a8">
    <w:name w:val="No Spacing"/>
    <w:uiPriority w:val="99"/>
    <w:qFormat/>
    <w:rsid w:val="00ED3E3C"/>
    <w:rPr>
      <w:lang w:eastAsia="en-US"/>
    </w:rPr>
  </w:style>
  <w:style w:type="paragraph" w:customStyle="1" w:styleId="ConsPlusNormal">
    <w:name w:val="ConsPlusNormal"/>
    <w:uiPriority w:val="99"/>
    <w:rsid w:val="002F781E"/>
    <w:pPr>
      <w:widowControl w:val="0"/>
      <w:autoSpaceDE w:val="0"/>
      <w:autoSpaceDN w:val="0"/>
    </w:pPr>
    <w:rPr>
      <w:rFonts w:eastAsia="Times New Roman" w:cs="Calibri"/>
      <w:szCs w:val="20"/>
    </w:rPr>
  </w:style>
  <w:style w:type="paragraph" w:styleId="a9">
    <w:name w:val="Title"/>
    <w:basedOn w:val="a"/>
    <w:link w:val="aa"/>
    <w:uiPriority w:val="99"/>
    <w:qFormat/>
    <w:rsid w:val="00170A7A"/>
    <w:pPr>
      <w:jc w:val="center"/>
    </w:pPr>
    <w:rPr>
      <w:sz w:val="28"/>
    </w:rPr>
  </w:style>
  <w:style w:type="character" w:customStyle="1" w:styleId="aa">
    <w:name w:val="Название Знак"/>
    <w:basedOn w:val="a0"/>
    <w:link w:val="a9"/>
    <w:uiPriority w:val="99"/>
    <w:locked/>
    <w:rsid w:val="00170A7A"/>
    <w:rPr>
      <w:rFonts w:ascii="Times New Roman" w:hAnsi="Times New Roman" w:cs="Times New Roman"/>
      <w:sz w:val="20"/>
      <w:szCs w:val="20"/>
      <w:lang w:eastAsia="ru-RU"/>
    </w:rPr>
  </w:style>
  <w:style w:type="paragraph" w:styleId="ab">
    <w:name w:val="Normal (Web)"/>
    <w:basedOn w:val="a"/>
    <w:uiPriority w:val="99"/>
    <w:rsid w:val="00170A7A"/>
    <w:pPr>
      <w:spacing w:after="75"/>
    </w:pPr>
    <w:rPr>
      <w:sz w:val="24"/>
      <w:szCs w:val="24"/>
    </w:rPr>
  </w:style>
  <w:style w:type="character" w:styleId="ac">
    <w:name w:val="Hyperlink"/>
    <w:basedOn w:val="a0"/>
    <w:uiPriority w:val="99"/>
    <w:semiHidden/>
    <w:rsid w:val="00215E4E"/>
    <w:rPr>
      <w:rFonts w:cs="Times New Roman"/>
      <w:color w:val="0000FF"/>
      <w:u w:val="single"/>
    </w:rPr>
  </w:style>
  <w:style w:type="paragraph" w:styleId="ad">
    <w:name w:val="Body Text"/>
    <w:basedOn w:val="a"/>
    <w:link w:val="ae"/>
    <w:uiPriority w:val="99"/>
    <w:rsid w:val="00215E4E"/>
    <w:pPr>
      <w:spacing w:after="120"/>
      <w:jc w:val="both"/>
    </w:pPr>
    <w:rPr>
      <w:sz w:val="24"/>
      <w:szCs w:val="24"/>
    </w:rPr>
  </w:style>
  <w:style w:type="character" w:customStyle="1" w:styleId="ae">
    <w:name w:val="Основной текст Знак"/>
    <w:basedOn w:val="a0"/>
    <w:link w:val="ad"/>
    <w:uiPriority w:val="99"/>
    <w:locked/>
    <w:rsid w:val="00215E4E"/>
    <w:rPr>
      <w:rFonts w:ascii="Times New Roman" w:hAnsi="Times New Roman" w:cs="Times New Roman"/>
      <w:sz w:val="24"/>
      <w:szCs w:val="24"/>
      <w:lang w:eastAsia="ru-RU"/>
    </w:rPr>
  </w:style>
  <w:style w:type="paragraph" w:styleId="31">
    <w:name w:val="Body Text 3"/>
    <w:basedOn w:val="a"/>
    <w:link w:val="32"/>
    <w:uiPriority w:val="99"/>
    <w:rsid w:val="00215E4E"/>
    <w:pPr>
      <w:spacing w:after="120"/>
      <w:jc w:val="both"/>
    </w:pPr>
    <w:rPr>
      <w:sz w:val="16"/>
      <w:szCs w:val="16"/>
    </w:rPr>
  </w:style>
  <w:style w:type="character" w:customStyle="1" w:styleId="32">
    <w:name w:val="Основной текст 3 Знак"/>
    <w:basedOn w:val="a0"/>
    <w:link w:val="31"/>
    <w:uiPriority w:val="99"/>
    <w:locked/>
    <w:rsid w:val="00215E4E"/>
    <w:rPr>
      <w:rFonts w:ascii="Times New Roman" w:hAnsi="Times New Roman" w:cs="Times New Roman"/>
      <w:sz w:val="16"/>
      <w:szCs w:val="16"/>
      <w:lang w:eastAsia="ru-RU"/>
    </w:rPr>
  </w:style>
  <w:style w:type="paragraph" w:customStyle="1" w:styleId="p3">
    <w:name w:val="p3"/>
    <w:basedOn w:val="a"/>
    <w:uiPriority w:val="99"/>
    <w:rsid w:val="00215E4E"/>
    <w:pPr>
      <w:spacing w:before="100" w:beforeAutospacing="1" w:after="100" w:afterAutospacing="1"/>
      <w:jc w:val="both"/>
    </w:pPr>
    <w:rPr>
      <w:sz w:val="24"/>
      <w:szCs w:val="24"/>
    </w:rPr>
  </w:style>
  <w:style w:type="paragraph" w:styleId="21">
    <w:name w:val="Body Text 2"/>
    <w:basedOn w:val="a"/>
    <w:link w:val="22"/>
    <w:uiPriority w:val="99"/>
    <w:semiHidden/>
    <w:rsid w:val="00D4198F"/>
    <w:pPr>
      <w:spacing w:after="120" w:line="480" w:lineRule="auto"/>
    </w:pPr>
  </w:style>
  <w:style w:type="character" w:customStyle="1" w:styleId="22">
    <w:name w:val="Основной текст 2 Знак"/>
    <w:basedOn w:val="a0"/>
    <w:link w:val="21"/>
    <w:uiPriority w:val="99"/>
    <w:semiHidden/>
    <w:locked/>
    <w:rsid w:val="00D4198F"/>
    <w:rPr>
      <w:rFonts w:ascii="Times New Roman" w:hAnsi="Times New Roman" w:cs="Times New Roman"/>
      <w:sz w:val="20"/>
      <w:szCs w:val="20"/>
      <w:lang w:eastAsia="ru-RU"/>
    </w:rPr>
  </w:style>
  <w:style w:type="paragraph" w:styleId="af">
    <w:name w:val="List Paragraph"/>
    <w:basedOn w:val="a"/>
    <w:uiPriority w:val="99"/>
    <w:qFormat/>
    <w:rsid w:val="000402F1"/>
    <w:pPr>
      <w:ind w:left="720"/>
      <w:contextualSpacing/>
    </w:pPr>
  </w:style>
  <w:style w:type="paragraph" w:customStyle="1" w:styleId="p2">
    <w:name w:val="p2"/>
    <w:basedOn w:val="a"/>
    <w:uiPriority w:val="99"/>
    <w:rsid w:val="00AC6F6C"/>
    <w:pPr>
      <w:spacing w:before="100" w:beforeAutospacing="1" w:after="100" w:afterAutospacing="1"/>
    </w:pPr>
    <w:rPr>
      <w:sz w:val="24"/>
      <w:szCs w:val="24"/>
    </w:rPr>
  </w:style>
  <w:style w:type="character" w:customStyle="1" w:styleId="s1">
    <w:name w:val="s1"/>
    <w:basedOn w:val="a0"/>
    <w:uiPriority w:val="99"/>
    <w:rsid w:val="00AC6F6C"/>
    <w:rPr>
      <w:rFonts w:cs="Times New Roman"/>
    </w:rPr>
  </w:style>
  <w:style w:type="paragraph" w:styleId="af0">
    <w:name w:val="footnote text"/>
    <w:basedOn w:val="a"/>
    <w:link w:val="af1"/>
    <w:uiPriority w:val="99"/>
    <w:rsid w:val="009511B3"/>
  </w:style>
  <w:style w:type="character" w:customStyle="1" w:styleId="af1">
    <w:name w:val="Текст сноски Знак"/>
    <w:basedOn w:val="a0"/>
    <w:link w:val="af0"/>
    <w:uiPriority w:val="99"/>
    <w:locked/>
    <w:rsid w:val="009511B3"/>
    <w:rPr>
      <w:rFonts w:ascii="Times New Roman" w:hAnsi="Times New Roman" w:cs="Times New Roman"/>
      <w:sz w:val="20"/>
      <w:szCs w:val="20"/>
      <w:lang w:eastAsia="ru-RU"/>
    </w:rPr>
  </w:style>
  <w:style w:type="character" w:styleId="af2">
    <w:name w:val="footnote reference"/>
    <w:basedOn w:val="a0"/>
    <w:uiPriority w:val="99"/>
    <w:rsid w:val="009511B3"/>
    <w:rPr>
      <w:rFonts w:cs="Times New Roman"/>
      <w:vertAlign w:val="superscript"/>
    </w:rPr>
  </w:style>
  <w:style w:type="paragraph" w:styleId="HTML">
    <w:name w:val="HTML Preformatted"/>
    <w:basedOn w:val="a"/>
    <w:link w:val="HTML0"/>
    <w:uiPriority w:val="99"/>
    <w:semiHidden/>
    <w:rsid w:val="008C01FD"/>
    <w:rPr>
      <w:rFonts w:ascii="Courier New" w:hAnsi="Courier New" w:cs="Courier New"/>
    </w:rPr>
  </w:style>
  <w:style w:type="character" w:customStyle="1" w:styleId="HTML0">
    <w:name w:val="Стандартный HTML Знак"/>
    <w:basedOn w:val="a0"/>
    <w:link w:val="HTML"/>
    <w:uiPriority w:val="99"/>
    <w:semiHidden/>
    <w:locked/>
    <w:rsid w:val="008C01FD"/>
    <w:rPr>
      <w:rFonts w:ascii="Courier New" w:hAnsi="Courier New" w:cs="Courier New"/>
      <w:sz w:val="20"/>
      <w:szCs w:val="20"/>
      <w:lang w:eastAsia="ru-RU"/>
    </w:rPr>
  </w:style>
  <w:style w:type="paragraph" w:styleId="af3">
    <w:name w:val="Balloon Text"/>
    <w:basedOn w:val="a"/>
    <w:link w:val="af4"/>
    <w:uiPriority w:val="99"/>
    <w:semiHidden/>
    <w:rsid w:val="00A50C24"/>
    <w:rPr>
      <w:rFonts w:ascii="Tahoma" w:hAnsi="Tahoma" w:cs="Tahoma"/>
      <w:sz w:val="16"/>
      <w:szCs w:val="16"/>
    </w:rPr>
  </w:style>
  <w:style w:type="character" w:customStyle="1" w:styleId="af4">
    <w:name w:val="Текст выноски Знак"/>
    <w:basedOn w:val="a0"/>
    <w:link w:val="af3"/>
    <w:uiPriority w:val="99"/>
    <w:semiHidden/>
    <w:locked/>
    <w:rsid w:val="00A50C24"/>
    <w:rPr>
      <w:rFonts w:ascii="Tahoma" w:hAnsi="Tahoma" w:cs="Tahoma"/>
      <w:sz w:val="16"/>
      <w:szCs w:val="16"/>
      <w:lang w:eastAsia="ru-RU"/>
    </w:rPr>
  </w:style>
  <w:style w:type="paragraph" w:styleId="af5">
    <w:name w:val="endnote text"/>
    <w:basedOn w:val="a"/>
    <w:link w:val="af6"/>
    <w:uiPriority w:val="99"/>
    <w:semiHidden/>
    <w:rsid w:val="00736241"/>
  </w:style>
  <w:style w:type="character" w:customStyle="1" w:styleId="af6">
    <w:name w:val="Текст концевой сноски Знак"/>
    <w:basedOn w:val="a0"/>
    <w:link w:val="af5"/>
    <w:uiPriority w:val="99"/>
    <w:semiHidden/>
    <w:locked/>
    <w:rsid w:val="00736241"/>
    <w:rPr>
      <w:rFonts w:ascii="Times New Roman" w:hAnsi="Times New Roman" w:cs="Times New Roman"/>
      <w:sz w:val="20"/>
      <w:szCs w:val="20"/>
      <w:lang w:eastAsia="ru-RU"/>
    </w:rPr>
  </w:style>
  <w:style w:type="character" w:styleId="af7">
    <w:name w:val="endnote reference"/>
    <w:basedOn w:val="a0"/>
    <w:uiPriority w:val="99"/>
    <w:semiHidden/>
    <w:rsid w:val="0073624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803145">
      <w:marLeft w:val="0"/>
      <w:marRight w:val="0"/>
      <w:marTop w:val="0"/>
      <w:marBottom w:val="0"/>
      <w:divBdr>
        <w:top w:val="none" w:sz="0" w:space="0" w:color="auto"/>
        <w:left w:val="none" w:sz="0" w:space="0" w:color="auto"/>
        <w:bottom w:val="none" w:sz="0" w:space="0" w:color="auto"/>
        <w:right w:val="none" w:sz="0" w:space="0" w:color="auto"/>
      </w:divBdr>
    </w:div>
    <w:div w:id="835803146">
      <w:marLeft w:val="0"/>
      <w:marRight w:val="0"/>
      <w:marTop w:val="0"/>
      <w:marBottom w:val="0"/>
      <w:divBdr>
        <w:top w:val="none" w:sz="0" w:space="0" w:color="auto"/>
        <w:left w:val="none" w:sz="0" w:space="0" w:color="auto"/>
        <w:bottom w:val="none" w:sz="0" w:space="0" w:color="auto"/>
        <w:right w:val="none" w:sz="0" w:space="0" w:color="auto"/>
      </w:divBdr>
    </w:div>
    <w:div w:id="8358031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A92258609E224E0EE9E8685CB5102B793E760605D945F6AA3ACD64E54998654228ACD14916588EE82E8CC5Bb0r5D" TargetMode="External"/><Relationship Id="rId13" Type="http://schemas.openxmlformats.org/officeDocument/2006/relationships/hyperlink" Target="consultantplus://offline/ref=1A9F8824274DF4488A5E0975754A6F112722AD0872241F690973465E51WEe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A9F8824274DF4488A5E0975754A6F112722AD0E71251F690973465E51ED3BA595152BA70B14B5D5WFe0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A9F8824274DF4488A5E0975754A6F112722AD0E71251F690973465E51ED3BA595152BA70B14B5D1WFe7F" TargetMode="External"/><Relationship Id="rId5" Type="http://schemas.openxmlformats.org/officeDocument/2006/relationships/webSettings" Target="webSettings.xml"/><Relationship Id="rId15" Type="http://schemas.openxmlformats.org/officeDocument/2006/relationships/hyperlink" Target="consultantplus://offline/ref=E96056F97296E2702282BB9E0F2E18B2C8C91E581106AF513E642CE0AD96F3334BA80D434C605C285E48A67F64FCF529A518D8E09AF8REF2I" TargetMode="External"/><Relationship Id="rId10" Type="http://schemas.openxmlformats.org/officeDocument/2006/relationships/hyperlink" Target="consultantplus://offline/ref=1A9F8824274DF4488A5E0975754A6F112722AD0E71251F690973465E51ED3BA595152BA70B14B1D5WFeCF" TargetMode="External"/><Relationship Id="rId4" Type="http://schemas.openxmlformats.org/officeDocument/2006/relationships/settings" Target="settings.xml"/><Relationship Id="rId9" Type="http://schemas.openxmlformats.org/officeDocument/2006/relationships/hyperlink" Target="consultantplus://offline/ref=0FA725A3D321D51763F3921416E3D185E2FFC05B1E79D5991F07BAE87694BE3EC15CC61FF323DB154C8FB75B5DN2K5H" TargetMode="External"/><Relationship Id="rId14" Type="http://schemas.openxmlformats.org/officeDocument/2006/relationships/hyperlink" Target="consultantplus://offline/ref=13FC08292BA3014D457EEE106C18BED325711F9937FE82331C3E1944AEt8h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5</Pages>
  <Words>2470</Words>
  <Characters>14084</Characters>
  <Application>Microsoft Office Word</Application>
  <DocSecurity>0</DocSecurity>
  <Lines>117</Lines>
  <Paragraphs>33</Paragraphs>
  <ScaleCrop>false</ScaleCrop>
  <Company>Microsoft</Company>
  <LinksUpToDate>false</LinksUpToDate>
  <CharactersWithSpaces>16521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tugarinova</dc:creator>
  <cp:keywords/>
  <dc:description/>
  <cp:lastModifiedBy>Кудрявцева Лилия Александровна</cp:lastModifiedBy>
  <cp:revision>56</cp:revision>
  <cp:lastPrinted>2021-11-12T04:17:00Z</cp:lastPrinted>
  <dcterms:created xsi:type="dcterms:W3CDTF">2017-02-21T08:37:00Z</dcterms:created>
  <dcterms:modified xsi:type="dcterms:W3CDTF">2023-12-27T07:40:00Z</dcterms:modified>
</cp:coreProperties>
</file>