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042" w:rsidRDefault="00462042" w:rsidP="006E4615">
      <w:pPr>
        <w:widowControl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8027FA">
        <w:rPr>
          <w:rFonts w:ascii="Arial" w:hAnsi="Arial" w:cs="Arial"/>
          <w:bCs/>
          <w:sz w:val="24"/>
          <w:szCs w:val="24"/>
          <w:lang w:eastAsia="ru-RU"/>
        </w:rPr>
        <w:t>ПОСТАНОВЛЕНИЕ</w:t>
      </w:r>
    </w:p>
    <w:p w:rsidR="00462042" w:rsidRPr="008027FA" w:rsidRDefault="00462042" w:rsidP="006E4615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ГЛАВЫ</w:t>
      </w:r>
      <w:r w:rsidRPr="008027FA">
        <w:rPr>
          <w:rFonts w:ascii="Arial" w:hAnsi="Arial" w:cs="Arial"/>
          <w:bCs/>
          <w:sz w:val="24"/>
          <w:szCs w:val="24"/>
          <w:lang w:eastAsia="ru-RU"/>
        </w:rPr>
        <w:t xml:space="preserve"> ПАРТИЗАНСКОГО РАЙОНА</w:t>
      </w:r>
    </w:p>
    <w:p w:rsidR="00462042" w:rsidRDefault="00462042" w:rsidP="006E4615">
      <w:pPr>
        <w:widowControl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8027FA">
        <w:rPr>
          <w:rFonts w:ascii="Arial" w:hAnsi="Arial" w:cs="Arial"/>
          <w:bCs/>
          <w:sz w:val="24"/>
          <w:szCs w:val="24"/>
          <w:lang w:eastAsia="ru-RU"/>
        </w:rPr>
        <w:t>КРАСНОЯРСКОГО КРАЯ</w:t>
      </w:r>
    </w:p>
    <w:p w:rsidR="00462042" w:rsidRDefault="00462042" w:rsidP="006E4615">
      <w:pPr>
        <w:widowControl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462042" w:rsidRPr="008027FA" w:rsidRDefault="00462042" w:rsidP="006E4615">
      <w:pPr>
        <w:widowControl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F94149">
        <w:rPr>
          <w:rFonts w:ascii="Arial" w:hAnsi="Arial" w:cs="Arial"/>
          <w:bCs/>
          <w:sz w:val="24"/>
          <w:szCs w:val="24"/>
          <w:u w:val="single"/>
          <w:lang w:eastAsia="ru-RU"/>
        </w:rPr>
        <w:t>30.05.2024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                                       с. Партизанское                                          </w:t>
      </w:r>
      <w:r w:rsidRPr="00F94149">
        <w:rPr>
          <w:rFonts w:ascii="Arial" w:hAnsi="Arial" w:cs="Arial"/>
          <w:bCs/>
          <w:sz w:val="24"/>
          <w:szCs w:val="24"/>
          <w:u w:val="single"/>
          <w:lang w:eastAsia="ru-RU"/>
        </w:rPr>
        <w:t>№ 300-п</w:t>
      </w:r>
    </w:p>
    <w:p w:rsidR="00462042" w:rsidRPr="008027FA" w:rsidRDefault="00462042" w:rsidP="006E4615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462042" w:rsidRPr="006E4615" w:rsidRDefault="00462042" w:rsidP="006E4615">
      <w:pPr>
        <w:widowControl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8027FA">
        <w:rPr>
          <w:rFonts w:ascii="Arial" w:hAnsi="Arial" w:cs="Arial"/>
          <w:bCs/>
          <w:sz w:val="24"/>
          <w:szCs w:val="24"/>
          <w:lang w:eastAsia="ru-RU"/>
        </w:rPr>
        <w:t>О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 внесении изменений</w:t>
      </w:r>
      <w:r w:rsidRPr="008027FA">
        <w:rPr>
          <w:rFonts w:ascii="Arial" w:hAnsi="Arial" w:cs="Arial"/>
          <w:bCs/>
          <w:sz w:val="24"/>
          <w:szCs w:val="24"/>
          <w:lang w:eastAsia="ru-RU"/>
        </w:rPr>
        <w:t xml:space="preserve"> в постановление главы района от 07.02.2022 № 39-п «Об утверждении Порядка предостав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ления субсидий субъектам малого </w:t>
      </w:r>
      <w:r w:rsidRPr="008027FA">
        <w:rPr>
          <w:rFonts w:ascii="Arial" w:hAnsi="Arial" w:cs="Arial"/>
          <w:bCs/>
          <w:sz w:val="24"/>
          <w:szCs w:val="24"/>
          <w:lang w:eastAsia="ru-RU"/>
        </w:rPr>
        <w:t>и среднего предпринимательства и самозанятым гражданам на возмещение затрат при осуществлении предпринимательской деятельности»</w:t>
      </w:r>
    </w:p>
    <w:p w:rsidR="00462042" w:rsidRPr="008027FA" w:rsidRDefault="00462042" w:rsidP="006E4615">
      <w:pPr>
        <w:widowControl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462042" w:rsidRPr="008027FA" w:rsidRDefault="00462042" w:rsidP="006E46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8027FA">
        <w:rPr>
          <w:rFonts w:ascii="Arial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Федеральным законом от 24.07.2007 № 209-ФЗ «О развитии малого и среднего предпринимательства в Российской Федерации», постановлением главы </w:t>
      </w:r>
      <w:r>
        <w:rPr>
          <w:rFonts w:ascii="Arial" w:hAnsi="Arial" w:cs="Arial"/>
          <w:sz w:val="24"/>
          <w:szCs w:val="24"/>
          <w:lang w:eastAsia="ru-RU"/>
        </w:rPr>
        <w:t xml:space="preserve">Партизанского </w:t>
      </w:r>
      <w:r w:rsidRPr="008027FA">
        <w:rPr>
          <w:rFonts w:ascii="Arial" w:hAnsi="Arial" w:cs="Arial"/>
          <w:sz w:val="24"/>
          <w:szCs w:val="24"/>
          <w:lang w:eastAsia="ru-RU"/>
        </w:rPr>
        <w:t>района от 25.10.2013 № 744-п «Об утверждении муниципальной программы Партизанского района «Развитие субъектов малого и среднего предпринимательства на территории района», руководствуясь статьями 16, 19 Устава Партизанского района Красноярского края, ПОСТАНОВЛЯЮ:</w:t>
      </w:r>
    </w:p>
    <w:p w:rsidR="00462042" w:rsidRPr="008027FA" w:rsidRDefault="00462042" w:rsidP="006E46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8027FA">
        <w:rPr>
          <w:rFonts w:ascii="Arial" w:hAnsi="Arial" w:cs="Arial"/>
          <w:sz w:val="24"/>
          <w:szCs w:val="24"/>
          <w:lang w:eastAsia="ru-RU"/>
        </w:rPr>
        <w:t>1. Внести в постановление главы района от 07.02.2022 № 39-п «Об утверждении Порядка предоставления субсидий субъектам малого и среднего предпринимательства и самозанятым гражданам на возмещение затрат при осуществлении предпринимательско</w:t>
      </w:r>
      <w:r>
        <w:rPr>
          <w:rFonts w:ascii="Arial" w:hAnsi="Arial" w:cs="Arial"/>
          <w:sz w:val="24"/>
          <w:szCs w:val="24"/>
          <w:lang w:eastAsia="ru-RU"/>
        </w:rPr>
        <w:t>й деятельности»</w:t>
      </w:r>
      <w:r w:rsidRPr="008027FA">
        <w:rPr>
          <w:rFonts w:ascii="Arial" w:hAnsi="Arial" w:cs="Arial"/>
          <w:sz w:val="24"/>
          <w:szCs w:val="24"/>
          <w:lang w:eastAsia="ru-RU"/>
        </w:rPr>
        <w:t xml:space="preserve"> сл</w:t>
      </w:r>
      <w:r>
        <w:rPr>
          <w:rFonts w:ascii="Arial" w:hAnsi="Arial" w:cs="Arial"/>
          <w:sz w:val="24"/>
          <w:szCs w:val="24"/>
          <w:lang w:eastAsia="ru-RU"/>
        </w:rPr>
        <w:t>едующие изменения:</w:t>
      </w:r>
    </w:p>
    <w:p w:rsidR="00462042" w:rsidRDefault="00462042" w:rsidP="006E4615">
      <w:pPr>
        <w:widowControl w:val="0"/>
        <w:spacing w:after="0" w:line="240" w:lineRule="auto"/>
        <w:ind w:firstLine="709"/>
        <w:rPr>
          <w:rFonts w:ascii="Arial" w:hAnsi="Arial" w:cs="Arial"/>
          <w:sz w:val="24"/>
          <w:szCs w:val="24"/>
          <w:lang w:eastAsia="ru-RU"/>
        </w:rPr>
      </w:pPr>
      <w:r w:rsidRPr="008027FA">
        <w:rPr>
          <w:rFonts w:ascii="Arial" w:hAnsi="Arial" w:cs="Arial"/>
          <w:sz w:val="24"/>
          <w:szCs w:val="24"/>
          <w:lang w:eastAsia="ru-RU"/>
        </w:rPr>
        <w:t>1.1</w:t>
      </w:r>
      <w:r>
        <w:rPr>
          <w:rFonts w:ascii="Arial" w:hAnsi="Arial" w:cs="Arial"/>
          <w:sz w:val="24"/>
          <w:szCs w:val="24"/>
          <w:lang w:eastAsia="ru-RU"/>
        </w:rPr>
        <w:t>. В приложении к постановлению:</w:t>
      </w:r>
    </w:p>
    <w:p w:rsidR="00462042" w:rsidRPr="008027FA" w:rsidRDefault="00462042" w:rsidP="006E4615">
      <w:pPr>
        <w:widowControl w:val="0"/>
        <w:spacing w:after="0" w:line="240" w:lineRule="auto"/>
        <w:ind w:firstLine="709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в разделе 2:</w:t>
      </w:r>
    </w:p>
    <w:p w:rsidR="00462042" w:rsidRPr="00D5567B" w:rsidRDefault="00462042" w:rsidP="002D028C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в пункте 2.1 абзац одиннадцатый изложить в новой редакции: 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«субсидия предоставляется субъектам малого и среднего предпринимательства, включенным в Единый реестр субъектов малого и среднего предпринимательства, а также самозанятым гражданам, осуществляющим виды деятельности, за исключением видов деятельности, включенных в класс 12 раздела С, класс 92 раздела R, </w:t>
      </w:r>
      <w:r w:rsidRPr="00C31A79">
        <w:rPr>
          <w:rFonts w:ascii="Arial" w:hAnsi="Arial" w:cs="Arial"/>
          <w:sz w:val="24"/>
          <w:szCs w:val="24"/>
        </w:rPr>
        <w:t>разделы B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, </w:t>
      </w:r>
      <w:r w:rsidRPr="00C31A79">
        <w:rPr>
          <w:rFonts w:ascii="Arial" w:hAnsi="Arial" w:cs="Arial"/>
          <w:sz w:val="24"/>
          <w:szCs w:val="24"/>
        </w:rPr>
        <w:t>D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, </w:t>
      </w:r>
      <w:r w:rsidRPr="00C31A79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(за исключением </w:t>
      </w:r>
      <w:r w:rsidRPr="00C31A79">
        <w:rPr>
          <w:rFonts w:ascii="Arial" w:hAnsi="Arial" w:cs="Arial"/>
          <w:sz w:val="24"/>
          <w:szCs w:val="24"/>
        </w:rPr>
        <w:t>классов 38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, 39), </w:t>
      </w:r>
      <w:r w:rsidRPr="00C31A79">
        <w:rPr>
          <w:rFonts w:ascii="Arial" w:hAnsi="Arial" w:cs="Arial"/>
          <w:sz w:val="24"/>
          <w:szCs w:val="24"/>
        </w:rPr>
        <w:t>G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  <w:lang w:eastAsia="ru-RU"/>
        </w:rPr>
        <w:t xml:space="preserve">за </w:t>
      </w:r>
      <w:r w:rsidRPr="00BD13AA">
        <w:rPr>
          <w:rFonts w:ascii="Arial" w:hAnsi="Arial" w:cs="Arial"/>
          <w:sz w:val="24"/>
          <w:szCs w:val="24"/>
          <w:lang w:eastAsia="ru-RU"/>
        </w:rPr>
        <w:t>исключением группы 45.20, класса 47 (для субъектов МСП, осуществляющих деятельность в территориях Красноярского края, включенных в перечень труднодоступных и отдаленных местностей Красноярского края, утвержденный Законом Кр</w:t>
      </w:r>
      <w:r>
        <w:rPr>
          <w:rFonts w:ascii="Arial" w:hAnsi="Arial" w:cs="Arial"/>
          <w:sz w:val="24"/>
          <w:szCs w:val="24"/>
          <w:lang w:eastAsia="ru-RU"/>
        </w:rPr>
        <w:t>асноярского края от 29.09.2005 № 16-3747 «</w:t>
      </w:r>
      <w:r w:rsidRPr="00BD13AA">
        <w:rPr>
          <w:rFonts w:ascii="Arial" w:hAnsi="Arial" w:cs="Arial"/>
          <w:sz w:val="24"/>
          <w:szCs w:val="24"/>
          <w:lang w:eastAsia="ru-RU"/>
        </w:rPr>
        <w:t>О труднодоступных и отдаленны</w:t>
      </w:r>
      <w:r>
        <w:rPr>
          <w:rFonts w:ascii="Arial" w:hAnsi="Arial" w:cs="Arial"/>
          <w:sz w:val="24"/>
          <w:szCs w:val="24"/>
          <w:lang w:eastAsia="ru-RU"/>
        </w:rPr>
        <w:t>х местностях Красноярского края»</w:t>
      </w:r>
      <w:r w:rsidRPr="00BD13AA">
        <w:rPr>
          <w:rFonts w:ascii="Arial" w:hAnsi="Arial" w:cs="Arial"/>
          <w:sz w:val="24"/>
          <w:szCs w:val="24"/>
          <w:lang w:eastAsia="ru-RU"/>
        </w:rPr>
        <w:t>, и (или) перечень удаленных и труднодоступных территорий</w:t>
      </w:r>
      <w:r>
        <w:rPr>
          <w:rFonts w:ascii="Arial" w:hAnsi="Arial" w:cs="Arial"/>
          <w:sz w:val="24"/>
          <w:szCs w:val="24"/>
          <w:lang w:eastAsia="ru-RU"/>
        </w:rPr>
        <w:t xml:space="preserve"> Красноярского края, </w:t>
      </w:r>
      <w:r w:rsidRPr="00E539F1">
        <w:rPr>
          <w:rFonts w:ascii="Arial" w:hAnsi="Arial" w:cs="Arial"/>
          <w:sz w:val="24"/>
          <w:szCs w:val="24"/>
          <w:lang w:eastAsia="ru-RU"/>
        </w:rPr>
        <w:t>утвержденный Постановлением Правительства Красноярского края от 28.04.2020 № 286-п «Об утверждении перечня удаленных и труднодоступных территорий Красноярского края»</w:t>
      </w:r>
      <w:r w:rsidRPr="00E539F1">
        <w:rPr>
          <w:rFonts w:ascii="Arial" w:hAnsi="Arial" w:cs="Arial"/>
          <w:sz w:val="24"/>
          <w:szCs w:val="24"/>
        </w:rPr>
        <w:t>) K, L,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 </w:t>
      </w:r>
      <w:r w:rsidRPr="006E4615">
        <w:rPr>
          <w:rFonts w:ascii="Arial" w:hAnsi="Arial" w:cs="Arial"/>
          <w:sz w:val="24"/>
          <w:szCs w:val="24"/>
        </w:rPr>
        <w:t>M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 (за исключением </w:t>
      </w:r>
      <w:r w:rsidRPr="006E4615">
        <w:rPr>
          <w:rFonts w:ascii="Arial" w:hAnsi="Arial" w:cs="Arial"/>
          <w:sz w:val="24"/>
          <w:szCs w:val="24"/>
        </w:rPr>
        <w:t>групп 70.21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, </w:t>
      </w:r>
      <w:r w:rsidRPr="006E4615">
        <w:rPr>
          <w:rFonts w:ascii="Arial" w:hAnsi="Arial" w:cs="Arial"/>
          <w:sz w:val="24"/>
          <w:szCs w:val="24"/>
        </w:rPr>
        <w:t>71.11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, 71.12, </w:t>
      </w:r>
      <w:r w:rsidRPr="006E4615">
        <w:rPr>
          <w:rFonts w:ascii="Arial" w:hAnsi="Arial" w:cs="Arial"/>
          <w:sz w:val="24"/>
          <w:szCs w:val="24"/>
        </w:rPr>
        <w:t>73.11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, </w:t>
      </w:r>
      <w:r w:rsidRPr="006E4615">
        <w:rPr>
          <w:rFonts w:ascii="Arial" w:hAnsi="Arial" w:cs="Arial"/>
          <w:sz w:val="24"/>
          <w:szCs w:val="24"/>
        </w:rPr>
        <w:t>74.10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, </w:t>
      </w:r>
      <w:r w:rsidRPr="006E4615">
        <w:rPr>
          <w:rFonts w:ascii="Arial" w:hAnsi="Arial" w:cs="Arial"/>
          <w:sz w:val="24"/>
          <w:szCs w:val="24"/>
        </w:rPr>
        <w:t>74.20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, </w:t>
      </w:r>
      <w:r w:rsidRPr="006E4615">
        <w:rPr>
          <w:rFonts w:ascii="Arial" w:hAnsi="Arial" w:cs="Arial"/>
          <w:sz w:val="24"/>
          <w:szCs w:val="24"/>
        </w:rPr>
        <w:t>74.30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, </w:t>
      </w:r>
      <w:r w:rsidRPr="006E4615">
        <w:rPr>
          <w:rFonts w:ascii="Arial" w:hAnsi="Arial" w:cs="Arial"/>
          <w:sz w:val="24"/>
          <w:szCs w:val="24"/>
        </w:rPr>
        <w:t>класса 75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), </w:t>
      </w:r>
      <w:r w:rsidRPr="006E4615">
        <w:rPr>
          <w:rFonts w:ascii="Arial" w:hAnsi="Arial" w:cs="Arial"/>
          <w:sz w:val="24"/>
          <w:szCs w:val="24"/>
          <w:lang w:val="en-GB"/>
        </w:rPr>
        <w:t>N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 (за исключением </w:t>
      </w:r>
      <w:r w:rsidRPr="00C31A79">
        <w:rPr>
          <w:rFonts w:ascii="Arial" w:hAnsi="Arial" w:cs="Arial"/>
          <w:sz w:val="24"/>
          <w:szCs w:val="24"/>
        </w:rPr>
        <w:t>группы 77.22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), </w:t>
      </w:r>
      <w:r w:rsidRPr="00C31A79">
        <w:rPr>
          <w:rFonts w:ascii="Arial" w:hAnsi="Arial" w:cs="Arial"/>
          <w:sz w:val="24"/>
          <w:szCs w:val="24"/>
        </w:rPr>
        <w:t>O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, </w:t>
      </w:r>
      <w:r w:rsidRPr="00C31A79">
        <w:rPr>
          <w:rFonts w:ascii="Arial" w:hAnsi="Arial" w:cs="Arial"/>
          <w:sz w:val="24"/>
          <w:szCs w:val="24"/>
        </w:rPr>
        <w:t>S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 (за исключением класса 95, групп </w:t>
      </w:r>
      <w:r w:rsidRPr="00C31A79">
        <w:rPr>
          <w:rFonts w:ascii="Arial" w:hAnsi="Arial" w:cs="Arial"/>
          <w:sz w:val="24"/>
          <w:szCs w:val="24"/>
        </w:rPr>
        <w:t>96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.01, 96.02, 96.04, 96.09), </w:t>
      </w:r>
      <w:r w:rsidRPr="00C31A79">
        <w:rPr>
          <w:rFonts w:ascii="Arial" w:hAnsi="Arial" w:cs="Arial"/>
          <w:sz w:val="24"/>
          <w:szCs w:val="24"/>
        </w:rPr>
        <w:t>T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, </w:t>
      </w:r>
      <w:r w:rsidRPr="00C31A79">
        <w:rPr>
          <w:rFonts w:ascii="Arial" w:hAnsi="Arial" w:cs="Arial"/>
          <w:sz w:val="24"/>
          <w:szCs w:val="24"/>
        </w:rPr>
        <w:t>U</w:t>
      </w:r>
      <w:r w:rsidRPr="00D5567B">
        <w:rPr>
          <w:rFonts w:ascii="Arial" w:hAnsi="Arial" w:cs="Arial"/>
          <w:color w:val="000000"/>
          <w:sz w:val="24"/>
          <w:szCs w:val="24"/>
        </w:rPr>
        <w:t xml:space="preserve"> Общероссийского классификатора видов экономической деятельности ОК 029-2014, утвержденного приказом Росстандарта от 31.01.2014 № 14-ст.</w:t>
      </w:r>
      <w:r>
        <w:rPr>
          <w:rFonts w:ascii="Arial" w:hAnsi="Arial" w:cs="Arial"/>
          <w:color w:val="000000"/>
          <w:sz w:val="24"/>
          <w:szCs w:val="24"/>
        </w:rPr>
        <w:t>»;</w:t>
      </w:r>
    </w:p>
    <w:p w:rsidR="00462042" w:rsidRPr="00630BA9" w:rsidRDefault="00462042" w:rsidP="006E46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30BA9">
        <w:rPr>
          <w:rFonts w:ascii="Arial" w:hAnsi="Arial" w:cs="Arial"/>
          <w:sz w:val="24"/>
          <w:szCs w:val="24"/>
          <w:lang w:eastAsia="ru-RU"/>
        </w:rPr>
        <w:t xml:space="preserve">в пункте 2.2 в абзаце десятом: </w:t>
      </w:r>
    </w:p>
    <w:p w:rsidR="00462042" w:rsidRPr="00630BA9" w:rsidRDefault="00462042" w:rsidP="006E46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30BA9">
        <w:rPr>
          <w:rFonts w:ascii="Arial" w:hAnsi="Arial" w:cs="Arial"/>
          <w:sz w:val="24"/>
          <w:szCs w:val="24"/>
          <w:lang w:eastAsia="ru-RU"/>
        </w:rPr>
        <w:t xml:space="preserve">слова «подпрограмме «Повышение качества жизни отдельных категорий граждан, степени их социальной защищенности» исключить; </w:t>
      </w:r>
    </w:p>
    <w:p w:rsidR="00462042" w:rsidRPr="00630BA9" w:rsidRDefault="00462042" w:rsidP="006E46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30BA9">
        <w:rPr>
          <w:rFonts w:ascii="Arial" w:hAnsi="Arial" w:cs="Arial"/>
          <w:sz w:val="24"/>
          <w:szCs w:val="24"/>
          <w:lang w:eastAsia="ru-RU"/>
        </w:rPr>
        <w:t>слова «государственной программы» заменить словами «государственной программе»;</w:t>
      </w:r>
    </w:p>
    <w:p w:rsidR="00462042" w:rsidRPr="00630BA9" w:rsidRDefault="00462042" w:rsidP="006E46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30BA9">
        <w:rPr>
          <w:rFonts w:ascii="Arial" w:hAnsi="Arial" w:cs="Arial"/>
          <w:sz w:val="24"/>
          <w:szCs w:val="24"/>
          <w:lang w:eastAsia="ru-RU"/>
        </w:rPr>
        <w:t xml:space="preserve">в пункте 2.3 в абзаце пятом: </w:t>
      </w:r>
    </w:p>
    <w:p w:rsidR="00462042" w:rsidRPr="00630BA9" w:rsidRDefault="00462042" w:rsidP="006E46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30BA9">
        <w:rPr>
          <w:rFonts w:ascii="Arial" w:hAnsi="Arial" w:cs="Arial"/>
          <w:sz w:val="24"/>
          <w:szCs w:val="24"/>
          <w:lang w:eastAsia="ru-RU"/>
        </w:rPr>
        <w:t>слова «подпрограммы «Повышение качества жизни отдельных категорий граждан, степени их социальной защищенности» исключить;</w:t>
      </w:r>
    </w:p>
    <w:p w:rsidR="00462042" w:rsidRPr="00630BA9" w:rsidRDefault="00462042" w:rsidP="00630BA9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30BA9">
        <w:rPr>
          <w:rFonts w:ascii="Arial" w:hAnsi="Arial" w:cs="Arial"/>
          <w:sz w:val="24"/>
          <w:szCs w:val="24"/>
          <w:lang w:eastAsia="ru-RU"/>
        </w:rPr>
        <w:t>слова «государственной программы» заменить словами «государственной программе»;</w:t>
      </w:r>
    </w:p>
    <w:p w:rsidR="00462042" w:rsidRDefault="00462042" w:rsidP="006E46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в пункте 2.4 в</w:t>
      </w:r>
      <w:r w:rsidRPr="00E1069E">
        <w:rPr>
          <w:rFonts w:ascii="Arial" w:hAnsi="Arial" w:cs="Arial"/>
          <w:sz w:val="24"/>
          <w:szCs w:val="24"/>
          <w:lang w:eastAsia="ru-RU"/>
        </w:rPr>
        <w:t xml:space="preserve"> абзац</w:t>
      </w:r>
      <w:r>
        <w:rPr>
          <w:rFonts w:ascii="Arial" w:hAnsi="Arial" w:cs="Arial"/>
          <w:sz w:val="24"/>
          <w:szCs w:val="24"/>
          <w:lang w:eastAsia="ru-RU"/>
        </w:rPr>
        <w:t>е первом</w:t>
      </w:r>
      <w:r w:rsidRPr="00E1069E">
        <w:rPr>
          <w:rFonts w:ascii="Arial" w:hAnsi="Arial" w:cs="Arial"/>
          <w:sz w:val="24"/>
          <w:szCs w:val="24"/>
          <w:lang w:eastAsia="ru-RU"/>
        </w:rPr>
        <w:t xml:space="preserve"> слова «1 марта» заменить словами «15 апреля»; </w:t>
      </w:r>
    </w:p>
    <w:p w:rsidR="00462042" w:rsidRPr="007865CC" w:rsidRDefault="00462042" w:rsidP="006E46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865CC">
        <w:rPr>
          <w:rFonts w:ascii="Arial" w:hAnsi="Arial" w:cs="Arial"/>
          <w:sz w:val="24"/>
          <w:szCs w:val="24"/>
          <w:lang w:eastAsia="ru-RU"/>
        </w:rPr>
        <w:t xml:space="preserve">в пункте 2.8: </w:t>
      </w:r>
    </w:p>
    <w:p w:rsidR="00462042" w:rsidRPr="00D91499" w:rsidRDefault="00462042" w:rsidP="00D91499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абзац</w:t>
      </w:r>
      <w:r w:rsidRPr="00D91499">
        <w:rPr>
          <w:rFonts w:ascii="Arial" w:hAnsi="Arial" w:cs="Arial"/>
          <w:sz w:val="24"/>
          <w:szCs w:val="24"/>
          <w:lang w:eastAsia="ru-RU"/>
        </w:rPr>
        <w:t xml:space="preserve"> восьмой изложить в новой редакции: </w:t>
      </w:r>
      <w:r w:rsidRPr="00D91499">
        <w:rPr>
          <w:rFonts w:ascii="Arial" w:hAnsi="Arial" w:cs="Arial"/>
          <w:sz w:val="24"/>
          <w:szCs w:val="24"/>
        </w:rPr>
        <w:t xml:space="preserve">«обязательство получателя субсидии – субъекта малого и среднего предпринимательства о сохранении численности работников через 12 месяцев после получения </w:t>
      </w:r>
      <w:r>
        <w:rPr>
          <w:rFonts w:ascii="Arial" w:hAnsi="Arial" w:cs="Arial"/>
          <w:sz w:val="24"/>
          <w:szCs w:val="24"/>
        </w:rPr>
        <w:t>субсидии</w:t>
      </w:r>
      <w:r w:rsidRPr="00D91499">
        <w:rPr>
          <w:rFonts w:ascii="Arial" w:hAnsi="Arial" w:cs="Arial"/>
          <w:sz w:val="24"/>
          <w:szCs w:val="24"/>
        </w:rPr>
        <w:t xml:space="preserve"> в размере не менее 100 процентов среднесписочной численности работников субъекта малого и среднего предпринимательства на 1 января года получения субсидии. При этом в течение 12 месяцев после получения </w:t>
      </w:r>
      <w:r>
        <w:rPr>
          <w:rFonts w:ascii="Arial" w:hAnsi="Arial" w:cs="Arial"/>
          <w:sz w:val="24"/>
          <w:szCs w:val="24"/>
        </w:rPr>
        <w:t>субсидии</w:t>
      </w:r>
      <w:r w:rsidRPr="00D91499">
        <w:rPr>
          <w:rFonts w:ascii="Arial" w:hAnsi="Arial" w:cs="Arial"/>
          <w:sz w:val="24"/>
          <w:szCs w:val="24"/>
        </w:rPr>
        <w:t xml:space="preserve">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субъекта малого и среднего предпринимательства на 1 января года получения </w:t>
      </w:r>
      <w:r>
        <w:rPr>
          <w:rFonts w:ascii="Arial" w:hAnsi="Arial" w:cs="Arial"/>
          <w:sz w:val="24"/>
          <w:szCs w:val="24"/>
        </w:rPr>
        <w:t>субсидии</w:t>
      </w:r>
      <w:r w:rsidRPr="00D91499">
        <w:rPr>
          <w:rFonts w:ascii="Arial" w:hAnsi="Arial" w:cs="Arial"/>
          <w:sz w:val="24"/>
          <w:szCs w:val="24"/>
        </w:rPr>
        <w:t>, а также не прекращения деятельности в течение 24 месяцев после получения субсидии;»;</w:t>
      </w:r>
    </w:p>
    <w:p w:rsidR="00462042" w:rsidRPr="007865CC" w:rsidRDefault="00462042" w:rsidP="006E46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865CC">
        <w:rPr>
          <w:rFonts w:ascii="Arial" w:hAnsi="Arial" w:cs="Arial"/>
          <w:sz w:val="24"/>
          <w:szCs w:val="24"/>
          <w:lang w:eastAsia="ru-RU"/>
        </w:rPr>
        <w:t>в абзаце девятом слово «поддержки» заменить словом «субсидии».</w:t>
      </w:r>
    </w:p>
    <w:p w:rsidR="00462042" w:rsidRPr="007865CC" w:rsidRDefault="00462042" w:rsidP="006E4615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865CC">
        <w:rPr>
          <w:rFonts w:ascii="Arial" w:hAnsi="Arial" w:cs="Arial"/>
          <w:b w:val="0"/>
          <w:sz w:val="24"/>
          <w:szCs w:val="24"/>
        </w:rPr>
        <w:t xml:space="preserve">1.2. В приложение № 1 к Порядку предоставления субсидий субъектам малого и среднего предпринимательства и самозанятым гражданам на возмещение затрат при осуществлении предпринимательской деятельности: </w:t>
      </w:r>
    </w:p>
    <w:p w:rsidR="00462042" w:rsidRPr="007865CC" w:rsidRDefault="00462042" w:rsidP="006E4615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865CC">
        <w:rPr>
          <w:rFonts w:ascii="Arial" w:hAnsi="Arial" w:cs="Arial"/>
          <w:b w:val="0"/>
          <w:sz w:val="24"/>
          <w:szCs w:val="24"/>
        </w:rPr>
        <w:t>в пункте 4:</w:t>
      </w:r>
    </w:p>
    <w:p w:rsidR="00462042" w:rsidRPr="007865CC" w:rsidRDefault="00462042" w:rsidP="006E4615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865CC">
        <w:rPr>
          <w:rFonts w:ascii="Arial" w:hAnsi="Arial" w:cs="Arial"/>
          <w:b w:val="0"/>
          <w:sz w:val="24"/>
          <w:szCs w:val="24"/>
        </w:rPr>
        <w:t xml:space="preserve">в подпункте 4.1 в абзаце девятом: </w:t>
      </w:r>
    </w:p>
    <w:p w:rsidR="00462042" w:rsidRPr="007865CC" w:rsidRDefault="00462042" w:rsidP="006E4615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865CC">
        <w:rPr>
          <w:rFonts w:ascii="Arial" w:hAnsi="Arial" w:cs="Arial"/>
          <w:b w:val="0"/>
          <w:sz w:val="24"/>
          <w:szCs w:val="24"/>
        </w:rPr>
        <w:t xml:space="preserve">слова «подпрограмме «Повышение качества жизни отдельных категорий граждан, степени их социальной защищенности» исключить; </w:t>
      </w:r>
    </w:p>
    <w:p w:rsidR="00462042" w:rsidRPr="007865CC" w:rsidRDefault="00462042" w:rsidP="00311E7D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865CC">
        <w:rPr>
          <w:rFonts w:ascii="Arial" w:hAnsi="Arial" w:cs="Arial"/>
          <w:sz w:val="24"/>
          <w:szCs w:val="24"/>
        </w:rPr>
        <w:t>слова «государственной программы» заменить словами «государственной программе»;</w:t>
      </w:r>
    </w:p>
    <w:p w:rsidR="00462042" w:rsidRPr="007865CC" w:rsidRDefault="00462042" w:rsidP="006E4615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865CC">
        <w:rPr>
          <w:rFonts w:ascii="Arial" w:hAnsi="Arial" w:cs="Arial"/>
          <w:b w:val="0"/>
          <w:sz w:val="24"/>
          <w:szCs w:val="24"/>
        </w:rPr>
        <w:t xml:space="preserve">в подпункте 4.2 в абзаце четвертом: </w:t>
      </w:r>
    </w:p>
    <w:p w:rsidR="00462042" w:rsidRPr="007865CC" w:rsidRDefault="00462042" w:rsidP="006E4615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865CC">
        <w:rPr>
          <w:rFonts w:ascii="Arial" w:hAnsi="Arial" w:cs="Arial"/>
          <w:b w:val="0"/>
          <w:sz w:val="24"/>
          <w:szCs w:val="24"/>
        </w:rPr>
        <w:t>слова «подпрограмме «Повышение качества жизни отдельных категорий граждан, степени их социальной защищенности» исключить;</w:t>
      </w:r>
    </w:p>
    <w:p w:rsidR="00462042" w:rsidRPr="00311E7D" w:rsidRDefault="00462042" w:rsidP="00311E7D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11E7D">
        <w:rPr>
          <w:rFonts w:ascii="Arial" w:hAnsi="Arial" w:cs="Arial"/>
          <w:sz w:val="24"/>
          <w:szCs w:val="24"/>
        </w:rPr>
        <w:t>слова «государственной программы» заменить словами «государственной программе».</w:t>
      </w:r>
    </w:p>
    <w:p w:rsidR="00462042" w:rsidRPr="008027FA" w:rsidRDefault="00462042" w:rsidP="006E46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8027FA">
        <w:rPr>
          <w:rFonts w:ascii="Arial" w:hAnsi="Arial" w:cs="Arial"/>
          <w:sz w:val="24"/>
          <w:szCs w:val="24"/>
          <w:lang w:eastAsia="ru-RU"/>
        </w:rPr>
        <w:t>2. Право контроля над исполнением настоящего постановления оставляю за собой.</w:t>
      </w:r>
    </w:p>
    <w:p w:rsidR="00462042" w:rsidRPr="00EC72E2" w:rsidRDefault="00462042" w:rsidP="00EC7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8027FA">
        <w:rPr>
          <w:rFonts w:ascii="Arial" w:hAnsi="Arial" w:cs="Arial"/>
          <w:sz w:val="24"/>
          <w:szCs w:val="24"/>
          <w:lang w:eastAsia="ru-RU"/>
        </w:rPr>
        <w:t xml:space="preserve">3. Постановление вступает в силу </w:t>
      </w:r>
      <w:r w:rsidRPr="00EC72E2">
        <w:rPr>
          <w:rFonts w:ascii="Arial" w:hAnsi="Arial" w:cs="Arial"/>
          <w:sz w:val="24"/>
          <w:szCs w:val="24"/>
          <w:lang w:eastAsia="ru-RU"/>
        </w:rPr>
        <w:t xml:space="preserve">после официального обнародования, осуществляемого посредством официального опубликования в </w:t>
      </w:r>
      <w:r>
        <w:rPr>
          <w:rFonts w:ascii="Arial" w:hAnsi="Arial" w:cs="Arial"/>
          <w:sz w:val="24"/>
          <w:szCs w:val="24"/>
          <w:lang w:eastAsia="ru-RU"/>
        </w:rPr>
        <w:t xml:space="preserve">общественно-политической газете Партизанского района «Вместе с вами» </w:t>
      </w:r>
      <w:r w:rsidRPr="00EC72E2">
        <w:rPr>
          <w:rFonts w:ascii="Arial" w:hAnsi="Arial" w:cs="Arial"/>
          <w:sz w:val="24"/>
          <w:szCs w:val="24"/>
          <w:lang w:eastAsia="ru-RU"/>
        </w:rPr>
        <w:t>и размещения на официальном сайте Партизанского района https://partizan24.gosuslugi.ru.</w:t>
      </w:r>
    </w:p>
    <w:p w:rsidR="00462042" w:rsidRDefault="00462042" w:rsidP="00EC72E2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462042" w:rsidRDefault="00462042" w:rsidP="006E4615">
      <w:pPr>
        <w:widowControl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Глава района                                                                                          А.М. Сластенов</w:t>
      </w:r>
    </w:p>
    <w:sectPr w:rsidR="00462042" w:rsidSect="006E461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AE5"/>
    <w:rsid w:val="000204F9"/>
    <w:rsid w:val="00034A20"/>
    <w:rsid w:val="0003612F"/>
    <w:rsid w:val="00040EA7"/>
    <w:rsid w:val="00051005"/>
    <w:rsid w:val="00053B12"/>
    <w:rsid w:val="00072BE7"/>
    <w:rsid w:val="00073315"/>
    <w:rsid w:val="000754D1"/>
    <w:rsid w:val="000B74BB"/>
    <w:rsid w:val="000C3268"/>
    <w:rsid w:val="000D7313"/>
    <w:rsid w:val="000F1AE5"/>
    <w:rsid w:val="00105C86"/>
    <w:rsid w:val="0010750C"/>
    <w:rsid w:val="0011187C"/>
    <w:rsid w:val="00140B94"/>
    <w:rsid w:val="001A698E"/>
    <w:rsid w:val="001B7263"/>
    <w:rsid w:val="001C3815"/>
    <w:rsid w:val="001D3565"/>
    <w:rsid w:val="001E6E3E"/>
    <w:rsid w:val="00220684"/>
    <w:rsid w:val="00241EFA"/>
    <w:rsid w:val="00287A88"/>
    <w:rsid w:val="00297B0E"/>
    <w:rsid w:val="002D028C"/>
    <w:rsid w:val="002D0EFB"/>
    <w:rsid w:val="002D2A47"/>
    <w:rsid w:val="002E3DA8"/>
    <w:rsid w:val="002E4780"/>
    <w:rsid w:val="002E629B"/>
    <w:rsid w:val="002E720E"/>
    <w:rsid w:val="00310F60"/>
    <w:rsid w:val="00311E7D"/>
    <w:rsid w:val="003120BB"/>
    <w:rsid w:val="00324E68"/>
    <w:rsid w:val="00356B9A"/>
    <w:rsid w:val="003C4CF8"/>
    <w:rsid w:val="003E0454"/>
    <w:rsid w:val="003E314D"/>
    <w:rsid w:val="00412A6B"/>
    <w:rsid w:val="004202EA"/>
    <w:rsid w:val="00462042"/>
    <w:rsid w:val="00462910"/>
    <w:rsid w:val="004634E1"/>
    <w:rsid w:val="00481B6D"/>
    <w:rsid w:val="004919A8"/>
    <w:rsid w:val="00497AF3"/>
    <w:rsid w:val="004A0C83"/>
    <w:rsid w:val="004C2FD6"/>
    <w:rsid w:val="004D1548"/>
    <w:rsid w:val="004F5D75"/>
    <w:rsid w:val="00540501"/>
    <w:rsid w:val="00576E41"/>
    <w:rsid w:val="005E1B7E"/>
    <w:rsid w:val="005E73D2"/>
    <w:rsid w:val="005E7A95"/>
    <w:rsid w:val="005F03A4"/>
    <w:rsid w:val="00630BA9"/>
    <w:rsid w:val="006341B6"/>
    <w:rsid w:val="0063672A"/>
    <w:rsid w:val="0068056F"/>
    <w:rsid w:val="00690839"/>
    <w:rsid w:val="006927F9"/>
    <w:rsid w:val="006A0594"/>
    <w:rsid w:val="006A4578"/>
    <w:rsid w:val="006A56E2"/>
    <w:rsid w:val="006D3CFE"/>
    <w:rsid w:val="006E1632"/>
    <w:rsid w:val="006E4615"/>
    <w:rsid w:val="00721FFA"/>
    <w:rsid w:val="00735D9F"/>
    <w:rsid w:val="00750834"/>
    <w:rsid w:val="007865CC"/>
    <w:rsid w:val="007D6B6D"/>
    <w:rsid w:val="007F142F"/>
    <w:rsid w:val="007F625C"/>
    <w:rsid w:val="007F6F7D"/>
    <w:rsid w:val="008027FA"/>
    <w:rsid w:val="00810342"/>
    <w:rsid w:val="00813568"/>
    <w:rsid w:val="0083458E"/>
    <w:rsid w:val="008853CD"/>
    <w:rsid w:val="00887E9C"/>
    <w:rsid w:val="008B628F"/>
    <w:rsid w:val="008D1249"/>
    <w:rsid w:val="008D1544"/>
    <w:rsid w:val="008F4639"/>
    <w:rsid w:val="00900ECB"/>
    <w:rsid w:val="0091673C"/>
    <w:rsid w:val="009169E4"/>
    <w:rsid w:val="00921874"/>
    <w:rsid w:val="00923CE1"/>
    <w:rsid w:val="0092707D"/>
    <w:rsid w:val="00952632"/>
    <w:rsid w:val="00961C31"/>
    <w:rsid w:val="00965EEA"/>
    <w:rsid w:val="00987329"/>
    <w:rsid w:val="0099514C"/>
    <w:rsid w:val="009A3090"/>
    <w:rsid w:val="009A7BBB"/>
    <w:rsid w:val="009C6C78"/>
    <w:rsid w:val="009D43FC"/>
    <w:rsid w:val="009E3DF0"/>
    <w:rsid w:val="00A342DC"/>
    <w:rsid w:val="00A43BCF"/>
    <w:rsid w:val="00A450BB"/>
    <w:rsid w:val="00A52FA1"/>
    <w:rsid w:val="00A7773F"/>
    <w:rsid w:val="00AA25C8"/>
    <w:rsid w:val="00AB1A81"/>
    <w:rsid w:val="00AD6AAE"/>
    <w:rsid w:val="00AE256A"/>
    <w:rsid w:val="00B01CD0"/>
    <w:rsid w:val="00B21A9C"/>
    <w:rsid w:val="00B34646"/>
    <w:rsid w:val="00B36B33"/>
    <w:rsid w:val="00B64232"/>
    <w:rsid w:val="00B85204"/>
    <w:rsid w:val="00B93C46"/>
    <w:rsid w:val="00BA33DA"/>
    <w:rsid w:val="00BC168C"/>
    <w:rsid w:val="00BC4C27"/>
    <w:rsid w:val="00BD13AA"/>
    <w:rsid w:val="00BE0D80"/>
    <w:rsid w:val="00BF0235"/>
    <w:rsid w:val="00BF0B63"/>
    <w:rsid w:val="00BF3F2C"/>
    <w:rsid w:val="00C1374E"/>
    <w:rsid w:val="00C232B7"/>
    <w:rsid w:val="00C232EC"/>
    <w:rsid w:val="00C267E5"/>
    <w:rsid w:val="00C276F3"/>
    <w:rsid w:val="00C31A79"/>
    <w:rsid w:val="00C3446A"/>
    <w:rsid w:val="00C36205"/>
    <w:rsid w:val="00C4413E"/>
    <w:rsid w:val="00C6244B"/>
    <w:rsid w:val="00CD1080"/>
    <w:rsid w:val="00CD4C82"/>
    <w:rsid w:val="00D056FB"/>
    <w:rsid w:val="00D1476E"/>
    <w:rsid w:val="00D20776"/>
    <w:rsid w:val="00D44FFF"/>
    <w:rsid w:val="00D4615C"/>
    <w:rsid w:val="00D5567B"/>
    <w:rsid w:val="00D627F9"/>
    <w:rsid w:val="00D6623E"/>
    <w:rsid w:val="00D84BE3"/>
    <w:rsid w:val="00D91499"/>
    <w:rsid w:val="00DC2DFC"/>
    <w:rsid w:val="00DC7A50"/>
    <w:rsid w:val="00DE4AF2"/>
    <w:rsid w:val="00E1069E"/>
    <w:rsid w:val="00E21250"/>
    <w:rsid w:val="00E31918"/>
    <w:rsid w:val="00E336D2"/>
    <w:rsid w:val="00E539F1"/>
    <w:rsid w:val="00E754A5"/>
    <w:rsid w:val="00EC403A"/>
    <w:rsid w:val="00EC672D"/>
    <w:rsid w:val="00EC72E2"/>
    <w:rsid w:val="00EE280C"/>
    <w:rsid w:val="00F12CB0"/>
    <w:rsid w:val="00F30E68"/>
    <w:rsid w:val="00F47311"/>
    <w:rsid w:val="00F94149"/>
    <w:rsid w:val="00F97C0E"/>
    <w:rsid w:val="00FA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29B"/>
    <w:pPr>
      <w:spacing w:after="200" w:line="276" w:lineRule="auto"/>
    </w:pPr>
    <w:rPr>
      <w:lang w:eastAsia="en-US"/>
    </w:rPr>
  </w:style>
  <w:style w:type="paragraph" w:styleId="Heading6">
    <w:name w:val="heading 6"/>
    <w:basedOn w:val="Normal"/>
    <w:link w:val="Heading6Char"/>
    <w:uiPriority w:val="99"/>
    <w:qFormat/>
    <w:rsid w:val="00D4615C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sz w:val="15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D4615C"/>
    <w:rPr>
      <w:rFonts w:ascii="Times New Roman" w:hAnsi="Times New Roman" w:cs="Times New Roman"/>
      <w:b/>
      <w:sz w:val="15"/>
      <w:lang w:eastAsia="ru-RU"/>
    </w:rPr>
  </w:style>
  <w:style w:type="paragraph" w:styleId="NormalWeb">
    <w:name w:val="Normal (Web)"/>
    <w:basedOn w:val="Normal"/>
    <w:uiPriority w:val="99"/>
    <w:rsid w:val="00D461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D4615C"/>
    <w:rPr>
      <w:rFonts w:cs="Times New Roman"/>
      <w:b/>
    </w:rPr>
  </w:style>
  <w:style w:type="table" w:styleId="TableGrid">
    <w:name w:val="Table Grid"/>
    <w:basedOn w:val="TableNormal"/>
    <w:uiPriority w:val="99"/>
    <w:rsid w:val="008853C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97C0E"/>
    <w:pPr>
      <w:ind w:left="720"/>
      <w:contextualSpacing/>
    </w:pPr>
    <w:rPr>
      <w:rFonts w:eastAsia="Times New Roman"/>
    </w:rPr>
  </w:style>
  <w:style w:type="paragraph" w:customStyle="1" w:styleId="ConsPlusTitle">
    <w:name w:val="ConsPlusTitle"/>
    <w:uiPriority w:val="99"/>
    <w:rsid w:val="00F97C0E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F97C0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F97C0E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F97C0E"/>
    <w:rPr>
      <w:sz w:val="22"/>
      <w:lang w:eastAsia="ru-RU"/>
    </w:rPr>
  </w:style>
  <w:style w:type="character" w:styleId="Hyperlink">
    <w:name w:val="Hyperlink"/>
    <w:basedOn w:val="DefaultParagraphFont"/>
    <w:uiPriority w:val="99"/>
    <w:rsid w:val="00CD4C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38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770</TotalTime>
  <Pages>2</Pages>
  <Words>761</Words>
  <Characters>4344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Ткачёва_НА</cp:lastModifiedBy>
  <cp:revision>84</cp:revision>
  <cp:lastPrinted>2024-05-29T12:57:00Z</cp:lastPrinted>
  <dcterms:created xsi:type="dcterms:W3CDTF">2023-01-22T05:50:00Z</dcterms:created>
  <dcterms:modified xsi:type="dcterms:W3CDTF">2024-05-29T12:59:00Z</dcterms:modified>
</cp:coreProperties>
</file>