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610" w:rsidRDefault="00DD7610" w:rsidP="00DD7610">
      <w:pPr>
        <w:jc w:val="center"/>
      </w:pPr>
      <w:r>
        <w:t>Сведения о способах получения консультаций по вопросам соблюдения обязательных требований в сфере муниципального земельного контроля на территории Партизанского района</w:t>
      </w:r>
    </w:p>
    <w:p w:rsidR="004D122F" w:rsidRDefault="004D122F" w:rsidP="00DD7610">
      <w:pPr>
        <w:jc w:val="center"/>
      </w:pPr>
      <w:bookmarkStart w:id="0" w:name="_GoBack"/>
      <w:bookmarkEnd w:id="0"/>
    </w:p>
    <w:p w:rsidR="00DD7610" w:rsidRDefault="00DD7610" w:rsidP="00DD7610">
      <w:pPr>
        <w:jc w:val="both"/>
      </w:pPr>
      <w:r>
        <w:t xml:space="preserve">4.4.2. Консультирование (разъяснения по вопросам, связанным с организацией и осуществлением муниципального земельного контроля) осуществляется </w:t>
      </w:r>
      <w:r w:rsidRPr="00DD7610">
        <w:t>должностны</w:t>
      </w:r>
      <w:r>
        <w:t>м</w:t>
      </w:r>
      <w:r w:rsidRPr="00DD7610">
        <w:t xml:space="preserve"> лиц</w:t>
      </w:r>
      <w:r>
        <w:t>ом</w:t>
      </w:r>
      <w:r w:rsidRPr="00DD7610">
        <w:t>, уполномоченны</w:t>
      </w:r>
      <w:r>
        <w:t>м</w:t>
      </w:r>
      <w:r w:rsidRPr="00DD7610">
        <w:t xml:space="preserve"> осуществлять муниципальный земельный контроль </w:t>
      </w:r>
      <w:r>
        <w:t>(далее –</w:t>
      </w:r>
      <w:r w:rsidRPr="00DD7610">
        <w:t xml:space="preserve"> Инспектор</w:t>
      </w:r>
      <w:r>
        <w:t>)</w:t>
      </w:r>
      <w:r w:rsidRPr="00DD7610">
        <w:t xml:space="preserve"> </w:t>
      </w:r>
      <w:r>
        <w:t>без взимания платы по обращениям контролируемых лиц и их представителей по вопросам, связанным с организацией и осуществлением муниципального земельного контроля.</w:t>
      </w:r>
    </w:p>
    <w:p w:rsidR="00DD7610" w:rsidRDefault="00DD7610" w:rsidP="00DD7610">
      <w:pPr>
        <w:jc w:val="both"/>
      </w:pPr>
      <w:r>
        <w:t>4.4.2.1. Консультирование осуществляется Инспектором как в устной форме по телефону, посредством виде</w:t>
      </w:r>
      <w:proofErr w:type="gramStart"/>
      <w:r>
        <w:t>о-</w:t>
      </w:r>
      <w:proofErr w:type="gramEnd"/>
      <w:r>
        <w:t xml:space="preserve"> конференц-связи, на личном приеме или в ходе проведения профилактического мероприятия, контрольного (надзорного) мероприятия, так и в письменной форме.</w:t>
      </w:r>
    </w:p>
    <w:p w:rsidR="00DD7610" w:rsidRDefault="00DD7610" w:rsidP="00DD7610">
      <w:pPr>
        <w:jc w:val="both"/>
      </w:pPr>
      <w:r>
        <w:t>4.4.2.2. Время консультирования не должно превышать 15 минут.</w:t>
      </w:r>
    </w:p>
    <w:p w:rsidR="00DD7610" w:rsidRDefault="00DD7610" w:rsidP="00DD7610">
      <w:pPr>
        <w:jc w:val="both"/>
      </w:pPr>
      <w:r>
        <w:t>Личный прием граждан проводится Инспектором. Информация о месте приема, а также об установленных для приема днях и часах размещается на официальном сайте Партизанского района в сети Интернет - http://partizansky.krskstate.ru.</w:t>
      </w:r>
    </w:p>
    <w:p w:rsidR="00DD7610" w:rsidRDefault="00DD7610" w:rsidP="00DD7610">
      <w:pPr>
        <w:jc w:val="both"/>
      </w:pPr>
      <w:r>
        <w:t>4.4.2.3. Консультирование в устной и письменной формах осуществляется по следующим вопросам:</w:t>
      </w:r>
    </w:p>
    <w:p w:rsidR="00DD7610" w:rsidRDefault="00DD7610" w:rsidP="00DD7610">
      <w:pPr>
        <w:jc w:val="both"/>
      </w:pPr>
      <w:r>
        <w:t xml:space="preserve">а) компетенция </w:t>
      </w:r>
      <w:r w:rsidRPr="00DD7610">
        <w:t>администраци</w:t>
      </w:r>
      <w:r>
        <w:t>и</w:t>
      </w:r>
      <w:r w:rsidRPr="00DD7610">
        <w:t xml:space="preserve"> Партизанского района Красноярского края (далее </w:t>
      </w:r>
      <w:r>
        <w:t xml:space="preserve">также </w:t>
      </w:r>
      <w:r w:rsidRPr="00DD7610">
        <w:t xml:space="preserve"> – Контрольный орган</w:t>
      </w:r>
      <w:r>
        <w:t>)</w:t>
      </w:r>
      <w:r>
        <w:t>;</w:t>
      </w:r>
    </w:p>
    <w:p w:rsidR="00DD7610" w:rsidRDefault="00DD7610" w:rsidP="00DD7610">
      <w:pPr>
        <w:jc w:val="both"/>
      </w:pPr>
      <w:r>
        <w:t>б) порядок проведения контрольных мероприятий;</w:t>
      </w:r>
    </w:p>
    <w:p w:rsidR="00DD7610" w:rsidRDefault="00DD7610" w:rsidP="00DD7610">
      <w:pPr>
        <w:jc w:val="both"/>
      </w:pPr>
      <w:r>
        <w:t>в) проведение контрольных (надзорных) мероприятий.</w:t>
      </w:r>
    </w:p>
    <w:p w:rsidR="00DD7610" w:rsidRDefault="00DD7610" w:rsidP="00DD7610">
      <w:pPr>
        <w:jc w:val="both"/>
      </w:pPr>
      <w:r>
        <w:t>г) порядок принятия решений по итогам контрольных мероприятий;</w:t>
      </w:r>
    </w:p>
    <w:p w:rsidR="00DD7610" w:rsidRDefault="00DD7610" w:rsidP="00DD7610">
      <w:pPr>
        <w:jc w:val="both"/>
      </w:pPr>
      <w:r>
        <w:t>д) порядок обжалования решений Контрольного органа.</w:t>
      </w:r>
    </w:p>
    <w:p w:rsidR="00DD7610" w:rsidRDefault="00DD7610" w:rsidP="00DD7610">
      <w:pPr>
        <w:jc w:val="both"/>
      </w:pPr>
      <w:r>
        <w:t>4.4.2.4. Консультирование в письменной форме осуществляется Инспектором в следующих случаях:</w:t>
      </w:r>
    </w:p>
    <w:p w:rsidR="00DD7610" w:rsidRDefault="00DD7610" w:rsidP="00DD7610">
      <w:pPr>
        <w:jc w:val="both"/>
      </w:pPr>
      <w:r>
        <w:t>а) контролируемым лицом представлен письменный запрос о предоставлении письменного ответа по вопросам консультирования;</w:t>
      </w:r>
    </w:p>
    <w:p w:rsidR="00DD7610" w:rsidRDefault="00DD7610" w:rsidP="00DD7610">
      <w:pPr>
        <w:jc w:val="both"/>
      </w:pPr>
      <w:r>
        <w:t>б) за время консультирования предоставить ответ на поставленные вопросы невозможно;</w:t>
      </w:r>
    </w:p>
    <w:p w:rsidR="00DD7610" w:rsidRDefault="00DD7610" w:rsidP="00DD7610">
      <w:pPr>
        <w:jc w:val="both"/>
      </w:pPr>
      <w:r>
        <w:t>в) ответ на поставленные вопросы требует дополнительного запроса сведений от органов власти или иных лиц.</w:t>
      </w:r>
    </w:p>
    <w:p w:rsidR="00DD7610" w:rsidRDefault="00DD7610" w:rsidP="00DD7610">
      <w:pPr>
        <w:jc w:val="both"/>
      </w:pPr>
      <w:r>
        <w:t>4.4.2.4. 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законом от 02.12.2006 № 59-ФЗ «О порядке рассмотрения обращений граждан Российской Федерации».</w:t>
      </w:r>
    </w:p>
    <w:p w:rsidR="00DD7610" w:rsidRDefault="00DD7610" w:rsidP="00DD7610">
      <w:pPr>
        <w:jc w:val="both"/>
      </w:pPr>
      <w:r>
        <w:lastRenderedPageBreak/>
        <w:t xml:space="preserve">Если поставленные во время консультирования вопросы не </w:t>
      </w:r>
      <w:proofErr w:type="gramStart"/>
      <w:r>
        <w:t>относятся к сфере вида муниципального земельного контроля Инспектором даются</w:t>
      </w:r>
      <w:proofErr w:type="gramEnd"/>
      <w:r>
        <w:t xml:space="preserve"> необходимые разъяснения по обращению в соответствующие органы власти или к соответствующим должностным лицам.</w:t>
      </w:r>
    </w:p>
    <w:p w:rsidR="00DD7610" w:rsidRDefault="00DD7610" w:rsidP="00DD7610">
      <w:pPr>
        <w:jc w:val="both"/>
      </w:pPr>
      <w:r>
        <w:t>4.4.2.5. При осуществлении консультирования Инспектор обязан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D7610" w:rsidRDefault="00DD7610" w:rsidP="00DD7610">
      <w:pPr>
        <w:jc w:val="both"/>
      </w:pPr>
      <w:r>
        <w:t xml:space="preserve">4.4.2.6. </w:t>
      </w:r>
      <w:proofErr w:type="gramStart"/>
      <w:r>
        <w:t>В ходе консультирования, информация, содержащая оценку конкретного контрольного (надзорного) мероприятия, решений и (или) действий Инспектора,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испытаний, не предоставляется.</w:t>
      </w:r>
      <w:proofErr w:type="gramEnd"/>
    </w:p>
    <w:p w:rsidR="00DD7610" w:rsidRDefault="00DD7610" w:rsidP="00DD7610">
      <w:pPr>
        <w:jc w:val="both"/>
      </w:pPr>
      <w:r>
        <w:t>4.4.2.7. Информация, ставшая известной Инспектору в ходе консультирования, не подлежит использованию контрольным (надзорным) органом в целях оценки контролируемого лица по вопросам соблюдения обязательных требований.</w:t>
      </w:r>
    </w:p>
    <w:p w:rsidR="00DD7610" w:rsidRDefault="00DD7610" w:rsidP="00DD7610">
      <w:pPr>
        <w:jc w:val="both"/>
      </w:pPr>
      <w:r>
        <w:t>4.4.2.8. Контрольный орган осуществляют учет консультирований, который проводится посредством внесения соответствующей записи в журнал консультирования, форма которого утверждается распоряжением главы администрации района.</w:t>
      </w:r>
    </w:p>
    <w:p w:rsidR="00DD7610" w:rsidRDefault="00DD7610" w:rsidP="00DD7610">
      <w:pPr>
        <w:jc w:val="both"/>
      </w:pPr>
      <w:r>
        <w:t>При проведении консультирования во время контрольных (надзорных) мероприятий запись о проведенной консультации отражается в акте контрольного (надзорного) мероприятия.</w:t>
      </w:r>
    </w:p>
    <w:p w:rsidR="00FA7329" w:rsidRDefault="00DD7610" w:rsidP="00DD7610">
      <w:pPr>
        <w:jc w:val="both"/>
      </w:pPr>
      <w:r>
        <w:t>4.4.2.9. В случае</w:t>
      </w:r>
      <w:proofErr w:type="gramStart"/>
      <w:r>
        <w:t>,</w:t>
      </w:r>
      <w:proofErr w:type="gramEnd"/>
      <w:r>
        <w:t xml:space="preserve">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Партизанского района в сети Интернет - http://partizansky.krskstate.ru письменного разъяснения, подписанного Инспектором, без указания в таком разъяснении сведений, отнесенных к категории ограниченного доступа.</w:t>
      </w:r>
    </w:p>
    <w:sectPr w:rsidR="00FA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10"/>
    <w:rsid w:val="001D703E"/>
    <w:rsid w:val="0021118E"/>
    <w:rsid w:val="004A6AE2"/>
    <w:rsid w:val="004D122F"/>
    <w:rsid w:val="007138B2"/>
    <w:rsid w:val="007D56CF"/>
    <w:rsid w:val="00B01E09"/>
    <w:rsid w:val="00B82200"/>
    <w:rsid w:val="00CA2149"/>
    <w:rsid w:val="00D05158"/>
    <w:rsid w:val="00DD7610"/>
    <w:rsid w:val="00FA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E"/>
  </w:style>
  <w:style w:type="paragraph" w:styleId="1">
    <w:name w:val="heading 1"/>
    <w:basedOn w:val="a"/>
    <w:next w:val="a"/>
    <w:link w:val="10"/>
    <w:uiPriority w:val="9"/>
    <w:qFormat/>
    <w:rsid w:val="004A6A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A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A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A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6A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A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E"/>
  </w:style>
  <w:style w:type="paragraph" w:styleId="1">
    <w:name w:val="heading 1"/>
    <w:basedOn w:val="a"/>
    <w:next w:val="a"/>
    <w:link w:val="10"/>
    <w:uiPriority w:val="9"/>
    <w:qFormat/>
    <w:rsid w:val="004A6A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A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A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A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6A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A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2022-03-10T04:52:00Z</dcterms:created>
  <dcterms:modified xsi:type="dcterms:W3CDTF">2022-03-10T04:58:00Z</dcterms:modified>
</cp:coreProperties>
</file>